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084E" w14:textId="3E74CC3E" w:rsidR="005C7963" w:rsidRDefault="00163E30" w:rsidP="00311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63E3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Погоджено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2DBCB41" w14:textId="77777777" w:rsidR="00311CB4" w:rsidRDefault="00163E30" w:rsidP="00311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________________________ </w:t>
      </w:r>
    </w:p>
    <w:p w14:paraId="334407AA" w14:textId="49B8D54D" w:rsidR="00163E30" w:rsidRPr="00163E30" w:rsidRDefault="00163E30" w:rsidP="00311C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відділу освіти</w:t>
      </w:r>
      <w:r w:rsidR="00311C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311C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О.К.Кіфу</w:t>
      </w:r>
      <w:proofErr w:type="spellEnd"/>
    </w:p>
    <w:p w14:paraId="778B8D58" w14:textId="77777777" w:rsidR="005C7963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14:paraId="6D674E78" w14:textId="77777777" w:rsidR="005C7963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14:paraId="6B1EB3C1" w14:textId="77777777" w:rsidR="005C7963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</w:p>
    <w:p w14:paraId="10D79FB8" w14:textId="0C2EE944" w:rsidR="005C7963" w:rsidRPr="000C507D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План </w:t>
      </w:r>
      <w:proofErr w:type="spellStart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роботи</w:t>
      </w:r>
      <w:proofErr w:type="spellEnd"/>
    </w:p>
    <w:p w14:paraId="3B170606" w14:textId="1256DE82" w:rsidR="005C7963" w:rsidRPr="00043518" w:rsidRDefault="00043518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>ТПСПП</w:t>
      </w:r>
    </w:p>
    <w:p w14:paraId="7D4EE626" w14:textId="29A2D2E8" w:rsidR="005C7963" w:rsidRPr="003235BC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proofErr w:type="spellStart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вчителів</w:t>
      </w:r>
      <w:proofErr w:type="spellEnd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  <w:t xml:space="preserve">інформатики  </w:t>
      </w:r>
    </w:p>
    <w:p w14:paraId="56E03511" w14:textId="77777777" w:rsidR="005C7963" w:rsidRDefault="005C7963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uk-UA" w:eastAsia="ru-RU"/>
        </w:rPr>
      </w:pPr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на </w:t>
      </w:r>
      <w:proofErr w:type="gramStart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2024-2025</w:t>
      </w:r>
      <w:proofErr w:type="gramEnd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proofErr w:type="spellStart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навчальний</w:t>
      </w:r>
      <w:proofErr w:type="spellEnd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proofErr w:type="spellStart"/>
      <w:r w:rsidRPr="00BE6D1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рік</w:t>
      </w:r>
      <w:proofErr w:type="spellEnd"/>
    </w:p>
    <w:p w14:paraId="6F68B0D7" w14:textId="77777777" w:rsidR="00043518" w:rsidRPr="00043518" w:rsidRDefault="00043518" w:rsidP="005C7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uk-UA" w:eastAsia="ru-RU"/>
        </w:rPr>
      </w:pPr>
    </w:p>
    <w:p w14:paraId="7260B15A" w14:textId="77777777" w:rsidR="005C7963" w:rsidRDefault="005C7963" w:rsidP="005C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D171F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72412C5D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193CE4BF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7FA7799D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0815AF0C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1D880EAB" w14:textId="77777777" w:rsidR="00163E30" w:rsidRDefault="00163E30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</w:p>
    <w:p w14:paraId="5ED13553" w14:textId="0BBAEFA4" w:rsidR="00553BF5" w:rsidRPr="00553BF5" w:rsidRDefault="00553BF5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  <w:proofErr w:type="spell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Розглянуто</w:t>
      </w:r>
      <w:proofErr w:type="spell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 xml:space="preserve"> на </w:t>
      </w:r>
      <w:proofErr w:type="spell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засіданні</w:t>
      </w:r>
      <w:proofErr w:type="spell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 xml:space="preserve"> </w:t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  <w:t xml:space="preserve">ТПСПП </w:t>
      </w:r>
    </w:p>
    <w:p w14:paraId="1AF7909D" w14:textId="4A969D23" w:rsidR="00553BF5" w:rsidRPr="00553BF5" w:rsidRDefault="00553BF5" w:rsidP="00553BF5">
      <w:pPr>
        <w:spacing w:after="0"/>
        <w:jc w:val="right"/>
        <w:rPr>
          <w:rFonts w:ascii="Times New Roman" w:eastAsia="Calibri" w:hAnsi="Times New Roman" w:cs="Times New Roman"/>
          <w:b/>
          <w:bCs/>
          <w:color w:val="1F3864"/>
          <w:sz w:val="36"/>
          <w:szCs w:val="36"/>
          <w:lang w:val="uk-UA"/>
        </w:rPr>
      </w:pP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  <w:t>у</w:t>
      </w:r>
      <w:proofErr w:type="spell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чителів</w:t>
      </w:r>
      <w:proofErr w:type="spell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 xml:space="preserve">  </w:t>
      </w:r>
      <w:r>
        <w:rPr>
          <w:rFonts w:ascii="Times New Roman" w:eastAsia="Calibri" w:hAnsi="Times New Roman" w:cs="Times New Roman"/>
          <w:b/>
          <w:bCs/>
          <w:i/>
          <w:iCs/>
          <w:color w:val="1F3864"/>
          <w:sz w:val="36"/>
          <w:szCs w:val="36"/>
          <w:u w:val="single"/>
          <w:lang w:val="uk-UA"/>
        </w:rPr>
        <w:t xml:space="preserve">інформатики </w:t>
      </w:r>
    </w:p>
    <w:p w14:paraId="26739A3F" w14:textId="77777777" w:rsidR="00553BF5" w:rsidRPr="00553BF5" w:rsidRDefault="00553BF5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</w:rPr>
      </w:pP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  <w:t xml:space="preserve">Протокол №____ </w:t>
      </w:r>
      <w:proofErr w:type="spell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від</w:t>
      </w:r>
      <w:proofErr w:type="spell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 xml:space="preserve"> «____</w:t>
      </w:r>
      <w:proofErr w:type="gram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_»_</w:t>
      </w:r>
      <w:proofErr w:type="gram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_______202</w:t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  <w:t>4</w:t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р.</w:t>
      </w:r>
    </w:p>
    <w:p w14:paraId="3BF13A1B" w14:textId="77777777" w:rsidR="00553BF5" w:rsidRPr="00553BF5" w:rsidRDefault="00553BF5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</w:rPr>
      </w:pPr>
    </w:p>
    <w:p w14:paraId="304EE1C5" w14:textId="77777777" w:rsidR="00553BF5" w:rsidRPr="00553BF5" w:rsidRDefault="00553BF5" w:rsidP="00553BF5">
      <w:pPr>
        <w:spacing w:after="0"/>
        <w:jc w:val="right"/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</w:pP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ab/>
      </w:r>
      <w:proofErr w:type="spellStart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>керівник</w:t>
      </w:r>
      <w:proofErr w:type="spellEnd"/>
      <w:r w:rsidRPr="00553BF5">
        <w:rPr>
          <w:rFonts w:ascii="Times New Roman" w:eastAsia="Calibri" w:hAnsi="Times New Roman" w:cs="Times New Roman"/>
          <w:color w:val="1F3864"/>
          <w:sz w:val="36"/>
          <w:szCs w:val="36"/>
        </w:rPr>
        <w:t xml:space="preserve"> </w:t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  <w:t xml:space="preserve">  </w:t>
      </w:r>
      <w:r w:rsidRPr="00553BF5">
        <w:rPr>
          <w:rFonts w:ascii="Times New Roman" w:eastAsia="Calibri" w:hAnsi="Times New Roman" w:cs="Times New Roman"/>
          <w:b/>
          <w:bCs/>
          <w:i/>
          <w:iCs/>
          <w:color w:val="1F3864"/>
          <w:sz w:val="36"/>
          <w:szCs w:val="36"/>
          <w:u w:val="single"/>
          <w:lang w:val="uk-UA"/>
        </w:rPr>
        <w:t>Биндю Н.В</w:t>
      </w:r>
      <w:r w:rsidRPr="00553BF5">
        <w:rPr>
          <w:rFonts w:ascii="Times New Roman" w:eastAsia="Calibri" w:hAnsi="Times New Roman" w:cs="Times New Roman"/>
          <w:color w:val="1F3864"/>
          <w:sz w:val="36"/>
          <w:szCs w:val="36"/>
          <w:lang w:val="uk-UA"/>
        </w:rPr>
        <w:t>.</w:t>
      </w:r>
    </w:p>
    <w:p w14:paraId="3F5E4A97" w14:textId="77777777" w:rsidR="00AC3212" w:rsidRDefault="00AC3212" w:rsidP="00553BF5">
      <w:pPr>
        <w:spacing w:after="0"/>
        <w:rPr>
          <w:rFonts w:ascii="Times New Roman" w:hAnsi="Times New Roman" w:cs="Times New Roman"/>
          <w:lang w:val="uk-UA"/>
        </w:rPr>
      </w:pPr>
    </w:p>
    <w:p w14:paraId="779B86B2" w14:textId="017304AC" w:rsidR="00D50D0F" w:rsidRDefault="00D50D0F" w:rsidP="00D50D0F">
      <w:pPr>
        <w:shd w:val="clear" w:color="auto" w:fill="FFFFFF"/>
        <w:jc w:val="center"/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</w:pPr>
      <w:r w:rsidRPr="00F162C3">
        <w:rPr>
          <w:rFonts w:ascii="Verdana" w:hAnsi="Verdana" w:cs="Tahoma"/>
          <w:b/>
          <w:color w:val="E97132" w:themeColor="accent2"/>
          <w:sz w:val="40"/>
          <w:szCs w:val="40"/>
          <w:lang w:eastAsia="uk-UA"/>
        </w:rPr>
        <w:lastRenderedPageBreak/>
        <w:t xml:space="preserve">Проблемна тема </w:t>
      </w:r>
      <w:r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  <w:t xml:space="preserve">ТПСПП </w:t>
      </w:r>
      <w:proofErr w:type="spellStart"/>
      <w:r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  <w:t>уителів</w:t>
      </w:r>
      <w:proofErr w:type="spellEnd"/>
      <w:r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  <w:t xml:space="preserve"> </w:t>
      </w:r>
      <w:proofErr w:type="gramStart"/>
      <w:r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  <w:t xml:space="preserve">інформатики </w:t>
      </w:r>
      <w:r w:rsidRPr="00F162C3">
        <w:rPr>
          <w:rFonts w:ascii="Verdana" w:hAnsi="Verdana" w:cs="Tahoma"/>
          <w:b/>
          <w:color w:val="E97132" w:themeColor="accent2"/>
          <w:sz w:val="40"/>
          <w:szCs w:val="40"/>
          <w:lang w:eastAsia="uk-UA"/>
        </w:rPr>
        <w:t>:</w:t>
      </w:r>
      <w:proofErr w:type="gramEnd"/>
    </w:p>
    <w:p w14:paraId="3901B56B" w14:textId="3A71D24C" w:rsidR="00D50D0F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  <w:r w:rsidRPr="00FC3D3A">
        <w:rPr>
          <w:rFonts w:ascii="Verdana" w:hAnsi="Verdana" w:cs="Tahoma"/>
          <w:b/>
          <w:color w:val="E97132" w:themeColor="accent2"/>
          <w:sz w:val="40"/>
          <w:szCs w:val="40"/>
          <w:lang w:eastAsia="uk-UA"/>
        </w:rPr>
        <w:t>«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Формування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логічного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мислення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здобувачів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освіти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шляхом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актуалізації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навчального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 xml:space="preserve"> </w:t>
      </w:r>
      <w:proofErr w:type="spellStart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матеріалу</w:t>
      </w:r>
      <w:proofErr w:type="spellEnd"/>
      <w:r w:rsidRPr="00FC3D3A"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eastAsia="uk-UA"/>
        </w:rPr>
        <w:t>»</w:t>
      </w:r>
    </w:p>
    <w:p w14:paraId="0E49C092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04EE0B02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2C101F61" w14:textId="556E6A54" w:rsidR="00FC3D3A" w:rsidRDefault="002F500C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  <w:r>
        <w:rPr>
          <w:noProof/>
        </w:rPr>
        <w:drawing>
          <wp:inline distT="0" distB="0" distL="0" distR="0" wp14:anchorId="07F20251" wp14:editId="6A4FA32F">
            <wp:extent cx="5940425" cy="4139770"/>
            <wp:effectExtent l="19050" t="0" r="3175" b="0"/>
            <wp:docPr id="28" name="Рисунок 28" descr="МО природничо - математичного циклу - Новозаводський лі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МО природничо - математичного циклу - Новозаводський ліц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1C5BD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54CE28A9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4737EBBD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20C69F5C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65C806FB" w14:textId="77777777" w:rsidR="00FC3D3A" w:rsidRDefault="00FC3D3A" w:rsidP="00D50D0F">
      <w:pPr>
        <w:shd w:val="clear" w:color="auto" w:fill="FFFFFF"/>
        <w:jc w:val="center"/>
        <w:rPr>
          <w:rFonts w:ascii="Times New Roman" w:hAnsi="Times New Roman" w:cs="Times New Roman"/>
          <w:b/>
          <w:i/>
          <w:iCs/>
          <w:color w:val="E97132" w:themeColor="accent2"/>
          <w:sz w:val="40"/>
          <w:szCs w:val="40"/>
          <w:lang w:val="uk-UA" w:eastAsia="uk-UA"/>
        </w:rPr>
      </w:pPr>
    </w:p>
    <w:p w14:paraId="0AD8253C" w14:textId="77777777" w:rsidR="00FC3D3A" w:rsidRPr="00FC3D3A" w:rsidRDefault="00FC3D3A" w:rsidP="00D50D0F">
      <w:pPr>
        <w:shd w:val="clear" w:color="auto" w:fill="FFFFFF"/>
        <w:jc w:val="center"/>
        <w:rPr>
          <w:rFonts w:ascii="Verdana" w:hAnsi="Verdana" w:cs="Tahoma"/>
          <w:b/>
          <w:color w:val="E97132" w:themeColor="accent2"/>
          <w:sz w:val="40"/>
          <w:szCs w:val="40"/>
          <w:lang w:val="uk-UA" w:eastAsia="uk-UA"/>
        </w:rPr>
      </w:pPr>
    </w:p>
    <w:p w14:paraId="673F40BC" w14:textId="77777777" w:rsidR="00240DE9" w:rsidRPr="00FD01EF" w:rsidRDefault="00240DE9" w:rsidP="00240DE9">
      <w:pPr>
        <w:shd w:val="clear" w:color="auto" w:fill="FFFFFF"/>
        <w:spacing w:line="360" w:lineRule="auto"/>
        <w:ind w:right="14"/>
        <w:jc w:val="center"/>
        <w:rPr>
          <w:rFonts w:ascii="Monotype Corsiva" w:hAnsi="Monotype Corsiva"/>
          <w:b/>
          <w:bCs/>
          <w:color w:val="002060"/>
          <w:sz w:val="72"/>
          <w:szCs w:val="36"/>
          <w:lang w:val="uk-UA"/>
        </w:rPr>
      </w:pPr>
      <w:r>
        <w:rPr>
          <w:b/>
          <w:bCs/>
          <w:i/>
          <w:iCs/>
          <w:color w:val="FF6600"/>
          <w:sz w:val="36"/>
          <w:szCs w:val="36"/>
          <w:u w:val="single"/>
          <w:lang w:val="uk-UA"/>
        </w:rPr>
        <w:lastRenderedPageBreak/>
        <w:t>Інформація про методичну кваліфікацію вчителів математики:</w:t>
      </w:r>
    </w:p>
    <w:p w14:paraId="00A35E6B" w14:textId="77777777" w:rsidR="00240DE9" w:rsidRDefault="00240DE9" w:rsidP="00240DE9">
      <w:pPr>
        <w:tabs>
          <w:tab w:val="left" w:pos="1965"/>
        </w:tabs>
        <w:ind w:firstLine="360"/>
        <w:contextualSpacing/>
        <w:jc w:val="center"/>
        <w:rPr>
          <w:b/>
          <w:bCs/>
          <w:i/>
          <w:iCs/>
          <w:color w:val="FF6600"/>
          <w:sz w:val="36"/>
          <w:szCs w:val="36"/>
          <w:u w:val="single"/>
          <w:lang w:val="uk-UA"/>
        </w:rPr>
      </w:pPr>
    </w:p>
    <w:tbl>
      <w:tblPr>
        <w:tblW w:w="5240" w:type="pct"/>
        <w:tblInd w:w="-45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674"/>
        <w:gridCol w:w="3750"/>
        <w:gridCol w:w="2446"/>
        <w:gridCol w:w="3221"/>
      </w:tblGrid>
      <w:tr w:rsidR="00240DE9" w:rsidRPr="008324F5" w14:paraId="3167E19B" w14:textId="77777777" w:rsidTr="00E459E0">
        <w:trPr>
          <w:trHeight w:val="1728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669D47D" w14:textId="77777777" w:rsidR="00240DE9" w:rsidRPr="00823909" w:rsidRDefault="00240DE9" w:rsidP="00E459E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750979ED" w14:textId="77777777" w:rsidR="00240DE9" w:rsidRPr="00823909" w:rsidRDefault="00240DE9" w:rsidP="00E459E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3909">
              <w:rPr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14:paraId="07977F7C" w14:textId="77777777" w:rsidR="00240DE9" w:rsidRPr="00823909" w:rsidRDefault="00240DE9" w:rsidP="00E459E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3909">
              <w:rPr>
                <w:b/>
                <w:bCs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A027603" w14:textId="77777777" w:rsidR="00240DE9" w:rsidRPr="00823909" w:rsidRDefault="00240DE9" w:rsidP="00E459E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3909">
              <w:rPr>
                <w:b/>
                <w:bCs/>
                <w:color w:val="000000"/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B76333F" w14:textId="77777777" w:rsidR="00240DE9" w:rsidRPr="00823909" w:rsidRDefault="00240DE9" w:rsidP="00E459E0">
            <w:pPr>
              <w:tabs>
                <w:tab w:val="left" w:pos="77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23909">
              <w:rPr>
                <w:b/>
                <w:bCs/>
                <w:color w:val="000000"/>
                <w:sz w:val="28"/>
                <w:szCs w:val="28"/>
                <w:lang w:val="uk-UA"/>
              </w:rPr>
              <w:t>Кваліфікаційна категорія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098CFC6" w14:textId="77777777" w:rsidR="00240DE9" w:rsidRPr="00823909" w:rsidRDefault="00240DE9" w:rsidP="00E459E0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ЗЗСО</w:t>
            </w:r>
          </w:p>
        </w:tc>
      </w:tr>
      <w:tr w:rsidR="00240DE9" w:rsidRPr="00200E62" w14:paraId="5F39F32C" w14:textId="77777777" w:rsidTr="00E459E0">
        <w:trPr>
          <w:cantSplit/>
          <w:trHeight w:val="569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946C8C1" w14:textId="77777777" w:rsidR="00240DE9" w:rsidRPr="00200E62" w:rsidRDefault="00240DE9" w:rsidP="00E459E0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B907EF6" w14:textId="598DEAE6" w:rsidR="00240DE9" w:rsidRPr="00200E62" w:rsidRDefault="00287C1A" w:rsidP="00E459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Сандулович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М.В.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1637E1B" w14:textId="7A8F2F3D" w:rsidR="00240DE9" w:rsidRPr="00200E62" w:rsidRDefault="00240DE9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 w:rsidR="00287C1A"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 категорія</w:t>
            </w: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», 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0E9AA60" w14:textId="77777777" w:rsidR="00240DE9" w:rsidRPr="00200E62" w:rsidRDefault="00240DE9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Чудейський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ліцей №2</w:t>
            </w:r>
          </w:p>
        </w:tc>
      </w:tr>
      <w:tr w:rsidR="00240DE9" w:rsidRPr="00200E62" w14:paraId="26F8E8D5" w14:textId="77777777" w:rsidTr="00E459E0">
        <w:trPr>
          <w:cantSplit/>
          <w:trHeight w:val="635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D32D811" w14:textId="77777777" w:rsidR="00240DE9" w:rsidRPr="00200E62" w:rsidRDefault="00240DE9" w:rsidP="00E459E0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297F265" w14:textId="2E177C97" w:rsidR="00240DE9" w:rsidRPr="00200E62" w:rsidRDefault="00287C1A" w:rsidP="00E459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Сандулович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A3AEDF4" w14:textId="77777777" w:rsidR="00240DE9" w:rsidRPr="00200E62" w:rsidRDefault="00240DE9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«Спеціаліст »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11C75447" w14:textId="77777777" w:rsidR="00240DE9" w:rsidRPr="00200E62" w:rsidRDefault="00240DE9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Чудейський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ліцей №2</w:t>
            </w:r>
          </w:p>
        </w:tc>
      </w:tr>
      <w:tr w:rsidR="00240DE9" w:rsidRPr="00200E62" w14:paraId="70F8EDF2" w14:textId="77777777" w:rsidTr="00E459E0">
        <w:trPr>
          <w:cantSplit/>
          <w:trHeight w:val="545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6090055" w14:textId="77777777" w:rsidR="00240DE9" w:rsidRPr="00200E62" w:rsidRDefault="00240DE9" w:rsidP="00E459E0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25E8543" w14:textId="56136906" w:rsidR="00240DE9" w:rsidRPr="00200E62" w:rsidRDefault="00240DE9" w:rsidP="00E459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F2B20A6" w14:textId="77777777" w:rsidR="00240DE9" w:rsidRPr="00200E62" w:rsidRDefault="00240DE9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«Спеціаліст »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4905AD1" w14:textId="2526E0D8" w:rsidR="00240DE9" w:rsidRPr="00200E62" w:rsidRDefault="00287C1A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Їжівська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гімназія</w:t>
            </w:r>
          </w:p>
        </w:tc>
      </w:tr>
      <w:tr w:rsidR="00240DE9" w:rsidRPr="00200E62" w14:paraId="52B647A7" w14:textId="77777777" w:rsidTr="00E459E0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8CD5DF1" w14:textId="77777777" w:rsidR="00240DE9" w:rsidRPr="00200E62" w:rsidRDefault="00240DE9" w:rsidP="00E459E0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999B84D" w14:textId="2459E54C" w:rsidR="00240DE9" w:rsidRPr="00200E62" w:rsidRDefault="00200E62" w:rsidP="00E459E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Дідошак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В.Є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9401BF8" w14:textId="40E04E2C" w:rsidR="00240DE9" w:rsidRPr="00200E62" w:rsidRDefault="00287C1A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«Вища»,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B7DC332" w14:textId="22FDE1D7" w:rsidR="00240DE9" w:rsidRPr="00200E62" w:rsidRDefault="00287C1A" w:rsidP="00E459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Їжівський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ліцей</w:t>
            </w:r>
          </w:p>
        </w:tc>
      </w:tr>
      <w:tr w:rsidR="00200E62" w:rsidRPr="00200E62" w14:paraId="79A43125" w14:textId="77777777" w:rsidTr="00E459E0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E7C07D" w14:textId="77777777" w:rsidR="00200E62" w:rsidRPr="00200E62" w:rsidRDefault="00200E62" w:rsidP="00200E62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6D047B1" w14:textId="6BA7ED19" w:rsidR="00200E62" w:rsidRPr="00200E62" w:rsidRDefault="000F6EB8" w:rsidP="00200E6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Бружа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Г.В.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F5B0154" w14:textId="434F044C" w:rsidR="00200E62" w:rsidRPr="00200E62" w:rsidRDefault="00200E62" w:rsidP="0020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14EDDE9" w14:textId="66DDFF3A" w:rsidR="00200E62" w:rsidRPr="00200E62" w:rsidRDefault="00200E62" w:rsidP="0020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Чудейський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ліцей №1</w:t>
            </w:r>
          </w:p>
        </w:tc>
      </w:tr>
      <w:tr w:rsidR="00200E62" w:rsidRPr="00200E62" w14:paraId="4282CF95" w14:textId="77777777" w:rsidTr="00E459E0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AFE623C" w14:textId="77777777" w:rsidR="00200E62" w:rsidRPr="00200E62" w:rsidRDefault="00200E62" w:rsidP="00200E62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C0B7322" w14:textId="63CA71B5" w:rsidR="00200E62" w:rsidRPr="00200E62" w:rsidRDefault="00200E62" w:rsidP="00200E6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Іліуц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="00B205D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І. М.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E4CC94C" w14:textId="4964B63E" w:rsidR="00200E62" w:rsidRPr="00200E62" w:rsidRDefault="00200E62" w:rsidP="0020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2D362D1" w14:textId="6D9537B9" w:rsidR="00200E62" w:rsidRPr="00200E62" w:rsidRDefault="00200E62" w:rsidP="0020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Чудейська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гімназія</w:t>
            </w:r>
          </w:p>
        </w:tc>
      </w:tr>
      <w:tr w:rsidR="00FA262F" w:rsidRPr="00200E62" w14:paraId="35353834" w14:textId="77777777" w:rsidTr="00661042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F6250EF" w14:textId="77777777" w:rsidR="00FA262F" w:rsidRPr="00200E62" w:rsidRDefault="00FA262F" w:rsidP="00FA262F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9C7B770" w14:textId="5430A0E3" w:rsidR="00FA262F" w:rsidRPr="00200E62" w:rsidRDefault="00FA262F" w:rsidP="00FA26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П.В.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DD542FE" w14:textId="5A916A31" w:rsidR="00FA262F" w:rsidRPr="00200E62" w:rsidRDefault="00FA262F" w:rsidP="00FA26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42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«Спеціаліст »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977D50D" w14:textId="1087A461" w:rsidR="00FA262F" w:rsidRPr="00200E62" w:rsidRDefault="00FA262F" w:rsidP="00FA26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Буденецька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гімназія імені Г. </w:t>
            </w: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Бостан</w:t>
            </w:r>
            <w:proofErr w:type="spellEnd"/>
          </w:p>
        </w:tc>
      </w:tr>
      <w:tr w:rsidR="00FA262F" w:rsidRPr="00200E62" w14:paraId="5DA60008" w14:textId="77777777" w:rsidTr="00661042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5B9EC9E" w14:textId="77777777" w:rsidR="00FA262F" w:rsidRPr="00200E62" w:rsidRDefault="00FA262F" w:rsidP="00FA262F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8B75F69" w14:textId="6D5DB599" w:rsidR="00FA262F" w:rsidRPr="00200E62" w:rsidRDefault="00FA262F" w:rsidP="00FA262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Нікорич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Л.Т.</w:t>
            </w: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DD41C35" w14:textId="17A3CE8B" w:rsidR="00FA262F" w:rsidRPr="00200E62" w:rsidRDefault="00FA262F" w:rsidP="00FA26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142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«Спеціаліст »</w:t>
            </w: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D4AE7A9" w14:textId="3EB9CD91" w:rsidR="00FA262F" w:rsidRPr="00200E62" w:rsidRDefault="00FA262F" w:rsidP="00FA26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Череська</w:t>
            </w:r>
            <w:proofErr w:type="spellEnd"/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гімназія</w:t>
            </w:r>
          </w:p>
        </w:tc>
      </w:tr>
      <w:tr w:rsidR="00200E62" w:rsidRPr="00200E62" w14:paraId="65AE09C5" w14:textId="77777777" w:rsidTr="00E459E0">
        <w:trPr>
          <w:cantSplit/>
          <w:trHeight w:val="907"/>
        </w:trPr>
        <w:tc>
          <w:tcPr>
            <w:tcW w:w="33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45C113E" w14:textId="77777777" w:rsidR="00200E62" w:rsidRPr="00200E62" w:rsidRDefault="00200E62" w:rsidP="00200E62">
            <w:pPr>
              <w:pStyle w:val="a9"/>
              <w:ind w:left="-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0E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858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B0E454D" w14:textId="337E997E" w:rsidR="00200E62" w:rsidRPr="00200E62" w:rsidRDefault="00200E62" w:rsidP="00200E6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12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856348" w14:textId="68A397D2" w:rsidR="00200E62" w:rsidRPr="00200E62" w:rsidRDefault="00200E62" w:rsidP="0020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13E7F7F" w14:textId="48764FAD" w:rsidR="00200E62" w:rsidRPr="00200E62" w:rsidRDefault="00200E62" w:rsidP="00200E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6DF8063E" w14:textId="77777777" w:rsidR="00311CB4" w:rsidRPr="00200E62" w:rsidRDefault="00311CB4" w:rsidP="00553BF5">
      <w:pPr>
        <w:spacing w:after="0"/>
        <w:rPr>
          <w:rFonts w:ascii="Times New Roman" w:hAnsi="Times New Roman" w:cs="Times New Roman"/>
          <w:lang w:val="uk-UA"/>
        </w:rPr>
      </w:pPr>
    </w:p>
    <w:p w14:paraId="6E4976A9" w14:textId="77777777" w:rsidR="00200E62" w:rsidRDefault="00200E62">
      <w:pPr>
        <w:spacing w:after="0"/>
        <w:rPr>
          <w:rFonts w:ascii="Times New Roman" w:hAnsi="Times New Roman" w:cs="Times New Roman"/>
          <w:lang w:val="uk-UA"/>
        </w:rPr>
      </w:pPr>
    </w:p>
    <w:p w14:paraId="2A9F817C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18D1705B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08ABA68A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4E5995B2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28A8722F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38F2B81B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233874E6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61F0595F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3974B84A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0DF7B56A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13EB0914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254CBC21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434AB151" w14:textId="77777777" w:rsidR="00B205D7" w:rsidRDefault="00B205D7">
      <w:pPr>
        <w:spacing w:after="0"/>
        <w:rPr>
          <w:rFonts w:ascii="Times New Roman" w:hAnsi="Times New Roman" w:cs="Times New Roman"/>
          <w:lang w:val="uk-UA"/>
        </w:rPr>
      </w:pPr>
    </w:p>
    <w:p w14:paraId="779DE578" w14:textId="77777777" w:rsidR="000D0878" w:rsidRPr="000D0878" w:rsidRDefault="000D0878" w:rsidP="000D0878">
      <w:pPr>
        <w:spacing w:after="0"/>
        <w:jc w:val="center"/>
        <w:rPr>
          <w:rFonts w:ascii="Times New Roman" w:hAnsi="Times New Roman" w:cs="Times New Roman"/>
          <w:color w:val="77206D" w:themeColor="accent5" w:themeShade="BF"/>
          <w:sz w:val="44"/>
          <w:szCs w:val="44"/>
          <w:lang w:val="uk-UA"/>
        </w:rPr>
      </w:pPr>
      <w:r w:rsidRPr="000D0878">
        <w:rPr>
          <w:rFonts w:ascii="Times New Roman" w:hAnsi="Times New Roman" w:cs="Times New Roman"/>
          <w:color w:val="77206D" w:themeColor="accent5" w:themeShade="BF"/>
          <w:sz w:val="44"/>
          <w:szCs w:val="44"/>
        </w:rPr>
        <w:lastRenderedPageBreak/>
        <w:t xml:space="preserve">І </w:t>
      </w:r>
      <w:proofErr w:type="spellStart"/>
      <w:r w:rsidRPr="000D0878">
        <w:rPr>
          <w:rFonts w:ascii="Times New Roman" w:hAnsi="Times New Roman" w:cs="Times New Roman"/>
          <w:color w:val="77206D" w:themeColor="accent5" w:themeShade="BF"/>
          <w:sz w:val="44"/>
          <w:szCs w:val="44"/>
        </w:rPr>
        <w:t>засідання</w:t>
      </w:r>
      <w:proofErr w:type="spellEnd"/>
    </w:p>
    <w:p w14:paraId="39EC58A0" w14:textId="0F172CC7" w:rsidR="000D0878" w:rsidRPr="000D0878" w:rsidRDefault="000D0878" w:rsidP="000D087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08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0878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0D087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0878">
        <w:rPr>
          <w:rFonts w:ascii="Times New Roman" w:hAnsi="Times New Roman" w:cs="Times New Roman"/>
          <w:sz w:val="28"/>
          <w:szCs w:val="28"/>
        </w:rPr>
        <w:t>інструктивне</w:t>
      </w:r>
      <w:proofErr w:type="spellEnd"/>
      <w:r w:rsidRPr="000D0878">
        <w:rPr>
          <w:rFonts w:ascii="Times New Roman" w:hAnsi="Times New Roman" w:cs="Times New Roman"/>
          <w:sz w:val="28"/>
          <w:szCs w:val="28"/>
        </w:rPr>
        <w:t>)</w:t>
      </w:r>
    </w:p>
    <w:p w14:paraId="1005AB64" w14:textId="77777777" w:rsidR="000D0878" w:rsidRPr="000D0878" w:rsidRDefault="000D08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0D0878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D0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Розробка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заходів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із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підвищення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ефективності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навчально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виховного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процесу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дотримання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державних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стандартів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освіти</w:t>
      </w:r>
      <w:proofErr w:type="spellEnd"/>
      <w:r w:rsidRPr="000D08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11F2EFB" w14:textId="0000671D" w:rsidR="00B205D7" w:rsidRDefault="000D0878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D0878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Проаналізувати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роботу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вчителів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087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інформатики </w:t>
      </w:r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минулий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рік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визначити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напрями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роботи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кожного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вчителя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ознайомитись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з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нормативними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документами про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викладання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предмету у поточному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навчальному</w:t>
      </w:r>
      <w:proofErr w:type="spellEnd"/>
      <w:r w:rsidRPr="000D08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0878">
        <w:rPr>
          <w:rFonts w:ascii="Times New Roman" w:hAnsi="Times New Roman" w:cs="Times New Roman"/>
          <w:i/>
          <w:iCs/>
          <w:sz w:val="28"/>
          <w:szCs w:val="28"/>
        </w:rPr>
        <w:t>році</w:t>
      </w:r>
      <w:proofErr w:type="spellEnd"/>
    </w:p>
    <w:p w14:paraId="5D436760" w14:textId="77777777" w:rsidR="0005035C" w:rsidRDefault="0005035C" w:rsidP="0005035C">
      <w:pPr>
        <w:pStyle w:val="ae"/>
        <w:shd w:val="clear" w:color="auto" w:fill="FFFFFF"/>
        <w:jc w:val="both"/>
        <w:rPr>
          <w:rFonts w:ascii="Times New Roman" w:hAnsi="Times New Roman"/>
          <w:i/>
          <w:iCs/>
          <w:color w:val="333333"/>
          <w:sz w:val="28"/>
          <w:szCs w:val="28"/>
          <w:lang w:val="uk-UA"/>
        </w:rPr>
      </w:pPr>
      <w:r w:rsidRPr="0046368E">
        <w:rPr>
          <w:b/>
          <w:bCs/>
          <w:color w:val="333333"/>
          <w:sz w:val="28"/>
          <w:szCs w:val="28"/>
        </w:rPr>
        <w:t xml:space="preserve">Форма </w:t>
      </w:r>
      <w:proofErr w:type="spellStart"/>
      <w:r w:rsidRPr="0046368E">
        <w:rPr>
          <w:b/>
          <w:bCs/>
          <w:color w:val="333333"/>
          <w:sz w:val="28"/>
          <w:szCs w:val="28"/>
        </w:rPr>
        <w:t>проведення</w:t>
      </w:r>
      <w:proofErr w:type="spellEnd"/>
      <w:r w:rsidRPr="0046368E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9B1F7B">
        <w:rPr>
          <w:rFonts w:ascii="Times New Roman" w:hAnsi="Times New Roman"/>
          <w:i/>
          <w:iCs/>
          <w:color w:val="333333"/>
          <w:sz w:val="28"/>
          <w:szCs w:val="28"/>
        </w:rPr>
        <w:t>методичний</w:t>
      </w:r>
      <w:proofErr w:type="spellEnd"/>
      <w:r w:rsidRPr="009B1F7B">
        <w:rPr>
          <w:rFonts w:ascii="Times New Roman" w:hAnsi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9B1F7B">
        <w:rPr>
          <w:rFonts w:ascii="Times New Roman" w:hAnsi="Times New Roman"/>
          <w:i/>
          <w:iCs/>
          <w:color w:val="333333"/>
          <w:sz w:val="28"/>
          <w:szCs w:val="28"/>
        </w:rPr>
        <w:t>джайдест</w:t>
      </w:r>
      <w:proofErr w:type="spellEnd"/>
    </w:p>
    <w:p w14:paraId="56052801" w14:textId="77777777" w:rsidR="002F5B9B" w:rsidRPr="002F5B9B" w:rsidRDefault="002F5B9B" w:rsidP="0005035C">
      <w:pPr>
        <w:pStyle w:val="ae"/>
        <w:shd w:val="clear" w:color="auto" w:fill="FFFFFF"/>
        <w:jc w:val="both"/>
        <w:rPr>
          <w:b/>
          <w:bCs/>
          <w:color w:val="333333"/>
          <w:sz w:val="28"/>
          <w:szCs w:val="28"/>
          <w:lang w:val="uk-UA"/>
        </w:rPr>
      </w:pPr>
    </w:p>
    <w:tbl>
      <w:tblPr>
        <w:tblW w:w="10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31"/>
        <w:gridCol w:w="2942"/>
        <w:gridCol w:w="1780"/>
      </w:tblGrid>
      <w:tr w:rsidR="005237E8" w:rsidRPr="00406C7D" w14:paraId="641BC929" w14:textId="77777777" w:rsidTr="00E459E0">
        <w:trPr>
          <w:trHeight w:val="627"/>
        </w:trPr>
        <w:tc>
          <w:tcPr>
            <w:tcW w:w="667" w:type="dxa"/>
            <w:shd w:val="clear" w:color="auto" w:fill="auto"/>
            <w:vAlign w:val="center"/>
          </w:tcPr>
          <w:p w14:paraId="4A272C8C" w14:textId="77777777" w:rsidR="005237E8" w:rsidRPr="00E36FF7" w:rsidRDefault="005237E8" w:rsidP="00E459E0">
            <w:pPr>
              <w:jc w:val="center"/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E36FF7"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5BE4C59C" w14:textId="77777777" w:rsidR="005237E8" w:rsidRPr="002F5B9B" w:rsidRDefault="005237E8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14:paraId="727DC7D6" w14:textId="77777777" w:rsidR="005237E8" w:rsidRPr="002F5B9B" w:rsidRDefault="005237E8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5E685899" w14:textId="77777777" w:rsidR="005237E8" w:rsidRPr="002F5B9B" w:rsidRDefault="005237E8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>Примітка</w:t>
            </w:r>
            <w:proofErr w:type="spellEnd"/>
          </w:p>
        </w:tc>
      </w:tr>
      <w:tr w:rsidR="005237E8" w:rsidRPr="00BC7E78" w14:paraId="2E856F29" w14:textId="77777777" w:rsidTr="00E459E0">
        <w:trPr>
          <w:trHeight w:val="1787"/>
        </w:trPr>
        <w:tc>
          <w:tcPr>
            <w:tcW w:w="667" w:type="dxa"/>
            <w:shd w:val="clear" w:color="auto" w:fill="auto"/>
          </w:tcPr>
          <w:p w14:paraId="19011319" w14:textId="77777777" w:rsidR="005237E8" w:rsidRPr="00BC7E78" w:rsidRDefault="005237E8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1</w:t>
            </w:r>
          </w:p>
        </w:tc>
        <w:tc>
          <w:tcPr>
            <w:tcW w:w="4831" w:type="dxa"/>
            <w:shd w:val="clear" w:color="auto" w:fill="auto"/>
          </w:tcPr>
          <w:p w14:paraId="59465A75" w14:textId="135BCC1C" w:rsidR="005237E8" w:rsidRPr="002F5B9B" w:rsidRDefault="009C724E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МОН 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, Департаменту </w:t>
            </w:r>
            <w:proofErr w:type="spellStart"/>
            <w:proofErr w:type="gram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5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proofErr w:type="gramEnd"/>
            <w:r w:rsidRPr="002F5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  <w:r w:rsidRPr="002F5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Чернівецької </w:t>
            </w:r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державної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адміністрації</w:t>
            </w:r>
            <w:proofErr w:type="spellEnd"/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, у 202</w:t>
            </w:r>
            <w:r w:rsidRPr="002F5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2F5B9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2F5B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2F5B9B">
              <w:rPr>
                <w:rFonts w:ascii="Times New Roman" w:hAnsi="Times New Roman" w:cs="Times New Roman"/>
                <w:sz w:val="28"/>
                <w:szCs w:val="28"/>
              </w:rPr>
              <w:t xml:space="preserve"> н. р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E264DA6" w14:textId="77777777" w:rsidR="002F5B9B" w:rsidRDefault="002F5B9B" w:rsidP="001B3F58">
            <w:pPr>
              <w:pStyle w:val="ae"/>
              <w:jc w:val="center"/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</w:pPr>
            <w:r w:rsidRPr="002F5B9B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Биндю Н.В.</w:t>
            </w:r>
          </w:p>
          <w:p w14:paraId="36F575E7" w14:textId="502D6366" w:rsidR="005237E8" w:rsidRPr="002F5B9B" w:rsidRDefault="002F5B9B" w:rsidP="001B3F58">
            <w:pPr>
              <w:pStyle w:val="ae"/>
              <w:jc w:val="center"/>
              <w:rPr>
                <w:rStyle w:val="af1"/>
                <w:rFonts w:ascii="Times New Roman" w:hAnsi="Times New Roman"/>
                <w:lang w:val="uk-UA"/>
              </w:rPr>
            </w:pPr>
            <w:r w:rsidRPr="002F5B9B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члени ТППП</w:t>
            </w:r>
          </w:p>
        </w:tc>
        <w:tc>
          <w:tcPr>
            <w:tcW w:w="1780" w:type="dxa"/>
            <w:shd w:val="clear" w:color="auto" w:fill="auto"/>
          </w:tcPr>
          <w:p w14:paraId="01B8EDBF" w14:textId="77777777" w:rsidR="005237E8" w:rsidRPr="002F5B9B" w:rsidRDefault="005237E8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1B3F58" w:rsidRPr="00BC7E78" w14:paraId="63FF2E6D" w14:textId="77777777" w:rsidTr="007F63BB">
        <w:trPr>
          <w:trHeight w:val="961"/>
        </w:trPr>
        <w:tc>
          <w:tcPr>
            <w:tcW w:w="667" w:type="dxa"/>
            <w:shd w:val="clear" w:color="auto" w:fill="auto"/>
          </w:tcPr>
          <w:p w14:paraId="50064945" w14:textId="77777777" w:rsidR="001B3F58" w:rsidRPr="00BC7E78" w:rsidRDefault="001B3F58" w:rsidP="001B3F58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2</w:t>
            </w:r>
          </w:p>
        </w:tc>
        <w:tc>
          <w:tcPr>
            <w:tcW w:w="4831" w:type="dxa"/>
            <w:shd w:val="clear" w:color="auto" w:fill="auto"/>
          </w:tcPr>
          <w:p w14:paraId="52C44022" w14:textId="2B57538F" w:rsidR="001B3F58" w:rsidRPr="002F5B9B" w:rsidRDefault="001B3F58" w:rsidP="001B3F58">
            <w:pPr>
              <w:shd w:val="clear" w:color="auto" w:fill="FFFFFF"/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>досягнень</w:t>
            </w:r>
            <w:proofErr w:type="spellEnd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3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відповідно до наказу МОН №1093 від 02.08.2024 </w:t>
            </w:r>
          </w:p>
        </w:tc>
        <w:tc>
          <w:tcPr>
            <w:tcW w:w="2942" w:type="dxa"/>
            <w:shd w:val="clear" w:color="auto" w:fill="auto"/>
          </w:tcPr>
          <w:p w14:paraId="6630BBA6" w14:textId="77777777" w:rsidR="001B3F58" w:rsidRDefault="001B3F58" w:rsidP="001B3F58">
            <w:pPr>
              <w:pStyle w:val="ae"/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</w:pPr>
            <w:r w:rsidRPr="00780233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Биндю Н.В.</w:t>
            </w:r>
          </w:p>
          <w:p w14:paraId="3D64CABC" w14:textId="769BB966" w:rsidR="001B3F58" w:rsidRPr="002F5B9B" w:rsidRDefault="001B3F58" w:rsidP="001B3F58">
            <w:pPr>
              <w:pStyle w:val="ae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2F5B9B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члени ТППП</w:t>
            </w:r>
          </w:p>
        </w:tc>
        <w:tc>
          <w:tcPr>
            <w:tcW w:w="1780" w:type="dxa"/>
            <w:shd w:val="clear" w:color="auto" w:fill="auto"/>
          </w:tcPr>
          <w:p w14:paraId="5EC26DE7" w14:textId="77777777" w:rsidR="001B3F58" w:rsidRPr="002F5B9B" w:rsidRDefault="001B3F58" w:rsidP="001B3F5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1B3F58" w:rsidRPr="00BC7E78" w14:paraId="5347E8DE" w14:textId="77777777" w:rsidTr="007F63BB">
        <w:trPr>
          <w:trHeight w:val="1050"/>
        </w:trPr>
        <w:tc>
          <w:tcPr>
            <w:tcW w:w="667" w:type="dxa"/>
            <w:shd w:val="clear" w:color="auto" w:fill="auto"/>
          </w:tcPr>
          <w:p w14:paraId="4FA500EF" w14:textId="77777777" w:rsidR="001B3F58" w:rsidRPr="00BC7E78" w:rsidRDefault="001B3F58" w:rsidP="001B3F58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3</w:t>
            </w:r>
          </w:p>
        </w:tc>
        <w:tc>
          <w:tcPr>
            <w:tcW w:w="4831" w:type="dxa"/>
            <w:shd w:val="clear" w:color="auto" w:fill="auto"/>
          </w:tcPr>
          <w:p w14:paraId="0821BBE7" w14:textId="292D4399" w:rsidR="001B3F58" w:rsidRPr="002F5B9B" w:rsidRDefault="007132F3" w:rsidP="001B3F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академічної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доброчесності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усіх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32F3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64D86F8E" w14:textId="40568830" w:rsidR="001B3F58" w:rsidRPr="002F5B9B" w:rsidRDefault="001B3F58" w:rsidP="001B3F58">
            <w:pPr>
              <w:pStyle w:val="ae"/>
              <w:rPr>
                <w:rStyle w:val="af1"/>
                <w:rFonts w:ascii="Times New Roman" w:hAnsi="Times New Roman"/>
              </w:rPr>
            </w:pPr>
            <w:r w:rsidRPr="00780233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члени ТППП</w:t>
            </w:r>
          </w:p>
        </w:tc>
        <w:tc>
          <w:tcPr>
            <w:tcW w:w="1780" w:type="dxa"/>
            <w:shd w:val="clear" w:color="auto" w:fill="auto"/>
          </w:tcPr>
          <w:p w14:paraId="5E3C885B" w14:textId="77777777" w:rsidR="001B3F58" w:rsidRPr="002F5B9B" w:rsidRDefault="001B3F58" w:rsidP="001B3F5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1B3F58" w:rsidRPr="00BC7E78" w14:paraId="669D0AE4" w14:textId="77777777" w:rsidTr="00EE3B87">
        <w:trPr>
          <w:trHeight w:val="1331"/>
        </w:trPr>
        <w:tc>
          <w:tcPr>
            <w:tcW w:w="667" w:type="dxa"/>
            <w:shd w:val="clear" w:color="auto" w:fill="auto"/>
          </w:tcPr>
          <w:p w14:paraId="08BD7660" w14:textId="77777777" w:rsidR="001B3F58" w:rsidRPr="00BC7E78" w:rsidRDefault="001B3F58" w:rsidP="001B3F58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4</w:t>
            </w:r>
          </w:p>
        </w:tc>
        <w:tc>
          <w:tcPr>
            <w:tcW w:w="4831" w:type="dxa"/>
            <w:shd w:val="clear" w:color="auto" w:fill="auto"/>
          </w:tcPr>
          <w:p w14:paraId="6772FFAA" w14:textId="719A2ED0" w:rsidR="001B3F58" w:rsidRPr="00EE3B87" w:rsidRDefault="00EE3B87" w:rsidP="00EE3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пріоритетних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напрямків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на </w:t>
            </w:r>
            <w:proofErr w:type="gram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proofErr w:type="gram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14:paraId="47376E46" w14:textId="77777777" w:rsidR="001B3F58" w:rsidRDefault="001B3F58" w:rsidP="001B3F58">
            <w:pPr>
              <w:pStyle w:val="ae"/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</w:pPr>
            <w:r w:rsidRPr="00780233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Биндю Н.В.</w:t>
            </w:r>
          </w:p>
          <w:p w14:paraId="0A2B4F08" w14:textId="348E4D32" w:rsidR="001B3F58" w:rsidRPr="002F5B9B" w:rsidRDefault="001B3F58" w:rsidP="001B3F58">
            <w:pPr>
              <w:pStyle w:val="ae"/>
              <w:rPr>
                <w:rStyle w:val="af1"/>
                <w:rFonts w:ascii="Times New Roman" w:hAnsi="Times New Roman"/>
              </w:rPr>
            </w:pPr>
            <w:r w:rsidRPr="002F5B9B"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  <w:t>члени ТППП</w:t>
            </w:r>
          </w:p>
        </w:tc>
        <w:tc>
          <w:tcPr>
            <w:tcW w:w="1780" w:type="dxa"/>
            <w:shd w:val="clear" w:color="auto" w:fill="auto"/>
          </w:tcPr>
          <w:p w14:paraId="3A839FFA" w14:textId="77777777" w:rsidR="001B3F58" w:rsidRPr="002F5B9B" w:rsidRDefault="001B3F58" w:rsidP="001B3F5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152751" w:rsidRPr="00BC7E78" w14:paraId="5C2395BC" w14:textId="77777777" w:rsidTr="00EE3B87">
        <w:trPr>
          <w:trHeight w:val="1331"/>
        </w:trPr>
        <w:tc>
          <w:tcPr>
            <w:tcW w:w="667" w:type="dxa"/>
            <w:shd w:val="clear" w:color="auto" w:fill="auto"/>
          </w:tcPr>
          <w:p w14:paraId="676DDEEA" w14:textId="77777777" w:rsidR="00152751" w:rsidRPr="00BC7E78" w:rsidRDefault="00152751" w:rsidP="001B3F58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4831" w:type="dxa"/>
            <w:shd w:val="clear" w:color="auto" w:fill="auto"/>
          </w:tcPr>
          <w:p w14:paraId="7D0DA1DA" w14:textId="77777777" w:rsidR="00152751" w:rsidRPr="00BE6D16" w:rsidRDefault="00152751" w:rsidP="00EE3B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0F072926" w14:textId="77777777" w:rsidR="00152751" w:rsidRPr="00780233" w:rsidRDefault="00152751" w:rsidP="001B3F58">
            <w:pPr>
              <w:pStyle w:val="ae"/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shd w:val="clear" w:color="auto" w:fill="auto"/>
          </w:tcPr>
          <w:p w14:paraId="20C26183" w14:textId="77777777" w:rsidR="00152751" w:rsidRPr="002F5B9B" w:rsidRDefault="00152751" w:rsidP="001B3F5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152751" w:rsidRPr="00BC7E78" w14:paraId="2CE1E873" w14:textId="77777777" w:rsidTr="00F71A63">
        <w:trPr>
          <w:trHeight w:val="1331"/>
        </w:trPr>
        <w:tc>
          <w:tcPr>
            <w:tcW w:w="10220" w:type="dxa"/>
            <w:gridSpan w:val="4"/>
            <w:shd w:val="clear" w:color="auto" w:fill="auto"/>
          </w:tcPr>
          <w:p w14:paraId="20BBA713" w14:textId="77777777" w:rsidR="00152751" w:rsidRDefault="00152751" w:rsidP="001B3F58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52751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Робота між засіданнями:</w:t>
            </w:r>
          </w:p>
          <w:p w14:paraId="4C791D51" w14:textId="3572D19A" w:rsidR="00325090" w:rsidRDefault="00325090" w:rsidP="003250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325090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 xml:space="preserve">1.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Опрацювати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інструктивно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–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методичні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рекомендації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МОН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України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щодо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викладання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 xml:space="preserve">інформатики 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2024-2025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.</w:t>
            </w:r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</w:p>
          <w:p w14:paraId="4214268C" w14:textId="77777777" w:rsidR="00325090" w:rsidRDefault="00325090" w:rsidP="003250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2.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Поповнювати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матеріали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кабінетів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</w:p>
          <w:p w14:paraId="16C6CA57" w14:textId="77777777" w:rsidR="00325090" w:rsidRDefault="00325090" w:rsidP="0032509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3.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Підготовка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та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організація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учнів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до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участі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в у І та ІІ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етапах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Всеукраїнських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учнівських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олімпіад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конкурсів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турнірів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. </w:t>
            </w:r>
          </w:p>
          <w:p w14:paraId="627B3D0C" w14:textId="1A179BF5" w:rsidR="00152751" w:rsidRPr="00152751" w:rsidRDefault="00325090" w:rsidP="00325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4.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Розробити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і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оформити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пам’ятки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по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формуванню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вмінь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і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навичок</w:t>
            </w:r>
            <w:proofErr w:type="spellEnd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2509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учнів</w:t>
            </w:r>
            <w:proofErr w:type="spellEnd"/>
          </w:p>
        </w:tc>
      </w:tr>
    </w:tbl>
    <w:p w14:paraId="389C3FAB" w14:textId="34207AEF" w:rsidR="0005035C" w:rsidRDefault="0005035C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30D8E67" w14:textId="58AC26F1" w:rsidR="00325090" w:rsidRDefault="00325090" w:rsidP="00325090">
      <w:pPr>
        <w:spacing w:after="0"/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44"/>
          <w:szCs w:val="44"/>
          <w:lang w:val="uk-UA"/>
        </w:rPr>
      </w:pPr>
      <w:r w:rsidRPr="00325090">
        <w:rPr>
          <w:rFonts w:ascii="Times New Roman" w:hAnsi="Times New Roman" w:cs="Times New Roman"/>
          <w:b/>
          <w:bCs/>
          <w:color w:val="77206D" w:themeColor="accent5" w:themeShade="BF"/>
          <w:sz w:val="44"/>
          <w:szCs w:val="44"/>
          <w:lang w:val="uk-UA"/>
        </w:rPr>
        <w:lastRenderedPageBreak/>
        <w:t>Засідання 2</w:t>
      </w:r>
    </w:p>
    <w:p w14:paraId="4146BC1A" w14:textId="6E908351" w:rsidR="00880833" w:rsidRPr="00121F08" w:rsidRDefault="00121F08" w:rsidP="00121F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Дата проведення: </w:t>
      </w:r>
      <w:r w:rsidRPr="00121F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2</w:t>
      </w:r>
      <w:r w:rsidR="00432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3</w:t>
      </w:r>
      <w:r w:rsidRPr="00121F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.10.2024 р.</w:t>
      </w:r>
      <w:r w:rsidR="00317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="00317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Череська</w:t>
      </w:r>
      <w:proofErr w:type="spellEnd"/>
      <w:r w:rsidR="003178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гімназія</w:t>
      </w:r>
    </w:p>
    <w:p w14:paraId="1E61A0F5" w14:textId="1F5CAC32" w:rsidR="002E22CF" w:rsidRPr="002E22CF" w:rsidRDefault="002E22CF" w:rsidP="00E45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 w:rsidRPr="00BE6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spellStart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Сучасні</w:t>
      </w:r>
      <w:proofErr w:type="spellEnd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освітні</w:t>
      </w:r>
      <w:proofErr w:type="spellEnd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технології</w:t>
      </w:r>
      <w:proofErr w:type="spellEnd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та </w:t>
      </w:r>
      <w:proofErr w:type="spellStart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методи</w:t>
      </w:r>
      <w:proofErr w:type="spellEnd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навчання</w:t>
      </w:r>
      <w:proofErr w:type="spellEnd"/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E2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інформатики</w:t>
      </w:r>
    </w:p>
    <w:p w14:paraId="2268A262" w14:textId="6CE0DA6B" w:rsidR="002E22CF" w:rsidRDefault="002E22CF" w:rsidP="002E2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3C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засідання:</w:t>
      </w:r>
      <w:r w:rsidRPr="008F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Підвищення професійної компетентності вчителів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інформатики </w:t>
      </w:r>
      <w:r w:rsidRPr="008F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обмін досвідом щодо використання сучасних освітніх технологій.</w:t>
      </w:r>
    </w:p>
    <w:p w14:paraId="6610696D" w14:textId="32EEB5DE" w:rsidR="002E22CF" w:rsidRPr="008F3C18" w:rsidRDefault="002E22CF" w:rsidP="002E2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776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80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педагогічний практикум</w:t>
      </w:r>
    </w:p>
    <w:tbl>
      <w:tblPr>
        <w:tblW w:w="10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31"/>
        <w:gridCol w:w="2942"/>
        <w:gridCol w:w="1780"/>
      </w:tblGrid>
      <w:tr w:rsidR="00325090" w:rsidRPr="00406C7D" w14:paraId="681CF0AA" w14:textId="77777777" w:rsidTr="00E459E0">
        <w:trPr>
          <w:trHeight w:val="627"/>
        </w:trPr>
        <w:tc>
          <w:tcPr>
            <w:tcW w:w="667" w:type="dxa"/>
            <w:shd w:val="clear" w:color="auto" w:fill="auto"/>
            <w:vAlign w:val="center"/>
          </w:tcPr>
          <w:p w14:paraId="6DBE145F" w14:textId="77777777" w:rsidR="00325090" w:rsidRPr="00E36FF7" w:rsidRDefault="00325090" w:rsidP="00E459E0">
            <w:pPr>
              <w:jc w:val="center"/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E36FF7"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30207866" w14:textId="77777777" w:rsidR="00325090" w:rsidRPr="002F5B9B" w:rsidRDefault="00325090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14:paraId="68B7AC81" w14:textId="77777777" w:rsidR="00325090" w:rsidRPr="002F5B9B" w:rsidRDefault="00325090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6961CDB1" w14:textId="77777777" w:rsidR="00325090" w:rsidRPr="002F5B9B" w:rsidRDefault="00325090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>Примітка</w:t>
            </w:r>
            <w:proofErr w:type="spellEnd"/>
          </w:p>
        </w:tc>
      </w:tr>
      <w:tr w:rsidR="00325090" w:rsidRPr="00BC7E78" w14:paraId="3E392D43" w14:textId="77777777" w:rsidTr="00F1743E">
        <w:trPr>
          <w:trHeight w:val="1152"/>
        </w:trPr>
        <w:tc>
          <w:tcPr>
            <w:tcW w:w="667" w:type="dxa"/>
            <w:shd w:val="clear" w:color="auto" w:fill="auto"/>
          </w:tcPr>
          <w:p w14:paraId="3949A324" w14:textId="77777777" w:rsidR="00325090" w:rsidRPr="00BC7E78" w:rsidRDefault="00325090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1</w:t>
            </w:r>
          </w:p>
        </w:tc>
        <w:tc>
          <w:tcPr>
            <w:tcW w:w="4831" w:type="dxa"/>
            <w:shd w:val="clear" w:color="auto" w:fill="auto"/>
          </w:tcPr>
          <w:p w14:paraId="59047FCE" w14:textId="0AF6F663" w:rsidR="00325090" w:rsidRPr="002217FF" w:rsidRDefault="002217FF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217FF">
              <w:rPr>
                <w:rFonts w:ascii="Times New Roman" w:hAnsi="Times New Roman" w:cs="Times New Roman"/>
                <w:sz w:val="28"/>
                <w:szCs w:val="28"/>
              </w:rPr>
              <w:t>Комп’ютерні</w:t>
            </w:r>
            <w:proofErr w:type="spellEnd"/>
            <w:r w:rsidRPr="00221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7F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2217F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інформатики </w:t>
            </w:r>
            <w:r w:rsidR="00F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gramEnd"/>
            <w:r w:rsidR="00F174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інформатики у 7-му класі</w:t>
            </w:r>
            <w:r w:rsidR="001D6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3073AF3" w14:textId="6AFB78D0" w:rsidR="00325090" w:rsidRPr="007E039B" w:rsidRDefault="007E039B" w:rsidP="00F1743E">
            <w:pPr>
              <w:pStyle w:val="ae"/>
              <w:rPr>
                <w:rStyle w:val="af1"/>
                <w:rFonts w:ascii="Times New Roman" w:hAnsi="Times New Roman"/>
                <w:i w:val="0"/>
                <w:iCs w:val="0"/>
                <w:lang w:val="uk-UA"/>
              </w:rPr>
            </w:pPr>
            <w:proofErr w:type="spellStart"/>
            <w:r w:rsidRPr="007E039B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>Нікорич</w:t>
            </w:r>
            <w:proofErr w:type="spellEnd"/>
            <w:r w:rsidRPr="007E039B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 xml:space="preserve"> Л.Т.</w:t>
            </w:r>
          </w:p>
        </w:tc>
        <w:tc>
          <w:tcPr>
            <w:tcW w:w="1780" w:type="dxa"/>
            <w:shd w:val="clear" w:color="auto" w:fill="auto"/>
          </w:tcPr>
          <w:p w14:paraId="776D7BF4" w14:textId="77777777" w:rsidR="00325090" w:rsidRPr="002F5B9B" w:rsidRDefault="00325090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325090" w:rsidRPr="00BC7E78" w14:paraId="09144AD6" w14:textId="77777777" w:rsidTr="00E459E0">
        <w:trPr>
          <w:trHeight w:val="961"/>
        </w:trPr>
        <w:tc>
          <w:tcPr>
            <w:tcW w:w="667" w:type="dxa"/>
            <w:shd w:val="clear" w:color="auto" w:fill="auto"/>
          </w:tcPr>
          <w:p w14:paraId="328A334A" w14:textId="77777777" w:rsidR="00325090" w:rsidRPr="00BC7E78" w:rsidRDefault="00325090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2</w:t>
            </w:r>
          </w:p>
        </w:tc>
        <w:tc>
          <w:tcPr>
            <w:tcW w:w="4831" w:type="dxa"/>
            <w:shd w:val="clear" w:color="auto" w:fill="auto"/>
          </w:tcPr>
          <w:p w14:paraId="7ADE7073" w14:textId="706BE674" w:rsidR="00325090" w:rsidRPr="002F5B9B" w:rsidRDefault="0044210C" w:rsidP="00E459E0">
            <w:pPr>
              <w:shd w:val="clear" w:color="auto" w:fill="FFFFFF"/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Діалог про </w:t>
            </w:r>
            <w:r w:rsidR="00904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876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цінювання</w:t>
            </w:r>
            <w:r w:rsidR="009040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76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навчальних досягнень</w:t>
            </w:r>
            <w:r w:rsidR="001D6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групами результатів навчання</w:t>
            </w:r>
          </w:p>
        </w:tc>
        <w:tc>
          <w:tcPr>
            <w:tcW w:w="2942" w:type="dxa"/>
            <w:shd w:val="clear" w:color="auto" w:fill="auto"/>
          </w:tcPr>
          <w:p w14:paraId="7DA8838F" w14:textId="77777777" w:rsidR="00325090" w:rsidRDefault="001D6235" w:rsidP="001D6235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Биндю Н.В.</w:t>
            </w:r>
          </w:p>
          <w:p w14:paraId="343D02CF" w14:textId="49247E02" w:rsidR="00904065" w:rsidRPr="001D6235" w:rsidRDefault="00904065" w:rsidP="001D6235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Члени Т</w:t>
            </w:r>
            <w:r w:rsidR="000962B9"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ПСПП</w:t>
            </w:r>
          </w:p>
        </w:tc>
        <w:tc>
          <w:tcPr>
            <w:tcW w:w="1780" w:type="dxa"/>
            <w:shd w:val="clear" w:color="auto" w:fill="auto"/>
          </w:tcPr>
          <w:p w14:paraId="23A1966B" w14:textId="77777777" w:rsidR="00325090" w:rsidRPr="002F5B9B" w:rsidRDefault="00325090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325090" w:rsidRPr="00BC7E78" w14:paraId="194ED4D2" w14:textId="77777777" w:rsidTr="00E459E0">
        <w:trPr>
          <w:trHeight w:val="1050"/>
        </w:trPr>
        <w:tc>
          <w:tcPr>
            <w:tcW w:w="667" w:type="dxa"/>
            <w:shd w:val="clear" w:color="auto" w:fill="auto"/>
          </w:tcPr>
          <w:p w14:paraId="6A879D8D" w14:textId="77777777" w:rsidR="00325090" w:rsidRPr="00BC7E78" w:rsidRDefault="00325090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3</w:t>
            </w:r>
          </w:p>
        </w:tc>
        <w:tc>
          <w:tcPr>
            <w:tcW w:w="4831" w:type="dxa"/>
            <w:shd w:val="clear" w:color="auto" w:fill="auto"/>
          </w:tcPr>
          <w:p w14:paraId="72A7C804" w14:textId="2F8D9890" w:rsidR="00325090" w:rsidRPr="005173C0" w:rsidRDefault="005173C0" w:rsidP="00517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Шляхи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інноваційних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536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Всеукраїнських учнівських олімпіад у 2024-2025 </w:t>
            </w:r>
            <w:proofErr w:type="spellStart"/>
            <w:r w:rsidR="00EE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EE3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FB411B2" w14:textId="17B503BB" w:rsidR="00C84072" w:rsidRPr="002F5B9B" w:rsidRDefault="00C84072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14:paraId="43E6C097" w14:textId="77777777" w:rsidR="00325090" w:rsidRDefault="00904065" w:rsidP="005173C0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Сандулович</w:t>
            </w:r>
            <w:proofErr w:type="spellEnd"/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М.В.</w:t>
            </w:r>
          </w:p>
          <w:p w14:paraId="45BFCD82" w14:textId="77777777" w:rsidR="00C84072" w:rsidRDefault="000962B9" w:rsidP="005173C0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Члени</w:t>
            </w:r>
          </w:p>
          <w:p w14:paraId="6A17D3F2" w14:textId="6622882E" w:rsidR="000962B9" w:rsidRPr="00C84072" w:rsidRDefault="000962B9" w:rsidP="005173C0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ТПСПП</w:t>
            </w:r>
          </w:p>
        </w:tc>
        <w:tc>
          <w:tcPr>
            <w:tcW w:w="1780" w:type="dxa"/>
            <w:shd w:val="clear" w:color="auto" w:fill="auto"/>
          </w:tcPr>
          <w:p w14:paraId="2F2AD58A" w14:textId="77777777" w:rsidR="00325090" w:rsidRPr="002F5B9B" w:rsidRDefault="00325090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C84072" w:rsidRPr="00BC7E78" w14:paraId="6C146052" w14:textId="77777777" w:rsidTr="00E459E0">
        <w:trPr>
          <w:trHeight w:val="1050"/>
        </w:trPr>
        <w:tc>
          <w:tcPr>
            <w:tcW w:w="667" w:type="dxa"/>
            <w:shd w:val="clear" w:color="auto" w:fill="auto"/>
          </w:tcPr>
          <w:p w14:paraId="30098DF9" w14:textId="77777777" w:rsidR="00C84072" w:rsidRPr="00BC7E78" w:rsidRDefault="00C84072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4831" w:type="dxa"/>
            <w:shd w:val="clear" w:color="auto" w:fill="auto"/>
          </w:tcPr>
          <w:p w14:paraId="79985EF2" w14:textId="77777777" w:rsidR="00C84072" w:rsidRDefault="00C84072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2" w:type="dxa"/>
            <w:shd w:val="clear" w:color="auto" w:fill="auto"/>
          </w:tcPr>
          <w:p w14:paraId="657F73C8" w14:textId="77777777" w:rsidR="00C84072" w:rsidRDefault="00C84072" w:rsidP="00E459E0">
            <w:pPr>
              <w:pStyle w:val="ae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shd w:val="clear" w:color="auto" w:fill="auto"/>
          </w:tcPr>
          <w:p w14:paraId="6589A1E3" w14:textId="77777777" w:rsidR="00C84072" w:rsidRPr="002F5B9B" w:rsidRDefault="00C84072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325090" w:rsidRPr="00BC7E78" w14:paraId="4CBF8B74" w14:textId="77777777" w:rsidTr="00E459E0">
        <w:trPr>
          <w:trHeight w:val="1331"/>
        </w:trPr>
        <w:tc>
          <w:tcPr>
            <w:tcW w:w="10220" w:type="dxa"/>
            <w:gridSpan w:val="4"/>
            <w:shd w:val="clear" w:color="auto" w:fill="auto"/>
          </w:tcPr>
          <w:p w14:paraId="0D989995" w14:textId="77777777" w:rsidR="00C84072" w:rsidRDefault="00C84072" w:rsidP="00E459E0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</w:p>
          <w:p w14:paraId="18AB37B3" w14:textId="29B13059" w:rsidR="00325090" w:rsidRDefault="00325090" w:rsidP="00E459E0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52751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Робота між засіданнями:</w:t>
            </w:r>
          </w:p>
          <w:p w14:paraId="2FDE6B68" w14:textId="77777777" w:rsidR="001F1A20" w:rsidRDefault="001F1A20" w:rsidP="00E4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F1A20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>1</w:t>
            </w:r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.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Використовувати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в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навчальному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процесі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нові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технології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навчання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інтерактивні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техніки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спрямовані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на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розвиток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особистості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учня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підвищення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ефективності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і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якості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освіти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.</w:t>
            </w:r>
          </w:p>
          <w:p w14:paraId="49FED92E" w14:textId="77777777" w:rsidR="001F1A20" w:rsidRDefault="001F1A20" w:rsidP="00E4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2.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Приділяти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належну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увагу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виконанню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завдань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розвиваючого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творчого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дослідницького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характеру. </w:t>
            </w:r>
          </w:p>
          <w:p w14:paraId="5C05273F" w14:textId="02CB3D64" w:rsidR="00325090" w:rsidRPr="00152751" w:rsidRDefault="001F1A20" w:rsidP="00E459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3.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Реалізовувати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критерії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оцінювання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навчальних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досягнень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учнів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передбачені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державними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стандартами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освіти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об’єктивно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оцінювати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навчальні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досягнення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учнів</w:t>
            </w:r>
            <w:proofErr w:type="spellEnd"/>
            <w:r w:rsidRPr="001F1A20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  <w:t>.</w:t>
            </w:r>
          </w:p>
        </w:tc>
      </w:tr>
    </w:tbl>
    <w:p w14:paraId="654A72BB" w14:textId="77777777" w:rsidR="009A1745" w:rsidRDefault="009A1745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97B1769" w14:textId="174A7DA2" w:rsidR="009A1745" w:rsidRDefault="009A1745" w:rsidP="009A1745">
      <w:pPr>
        <w:spacing w:after="0"/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</w:pPr>
      <w:r w:rsidRPr="00E62DBC"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  <w:t xml:space="preserve">Засідання </w:t>
      </w:r>
      <w:r w:rsidR="00E62DBC"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  <w:t>3</w:t>
      </w:r>
    </w:p>
    <w:p w14:paraId="4AE35013" w14:textId="78810278" w:rsidR="00B915AD" w:rsidRPr="00B915AD" w:rsidRDefault="00B915AD" w:rsidP="00B915A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915A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Дата проведення: </w:t>
      </w:r>
      <w:r w:rsidRPr="00B915A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06.02.2025 </w:t>
      </w:r>
      <w:proofErr w:type="spellStart"/>
      <w:r w:rsidRPr="00B915A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Буденецька</w:t>
      </w:r>
      <w:proofErr w:type="spellEnd"/>
      <w:r w:rsidRPr="00B915A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гімназія</w:t>
      </w:r>
    </w:p>
    <w:p w14:paraId="4ADF5018" w14:textId="6E2F4F70" w:rsidR="00E62DBC" w:rsidRDefault="00E62DBC" w:rsidP="009A174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Тема: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Проблеми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формування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мотивації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навчальної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діяльності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школярів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E62DBC">
        <w:rPr>
          <w:rFonts w:ascii="Times New Roman" w:hAnsi="Times New Roman" w:cs="Times New Roman"/>
          <w:i/>
          <w:iCs/>
          <w:sz w:val="28"/>
          <w:szCs w:val="28"/>
        </w:rPr>
        <w:t>сучасних</w:t>
      </w:r>
      <w:proofErr w:type="spellEnd"/>
      <w:r w:rsidRPr="00E62DBC">
        <w:rPr>
          <w:rFonts w:ascii="Times New Roman" w:hAnsi="Times New Roman" w:cs="Times New Roman"/>
          <w:i/>
          <w:iCs/>
          <w:sz w:val="28"/>
          <w:szCs w:val="28"/>
        </w:rPr>
        <w:t xml:space="preserve"> умов</w:t>
      </w:r>
    </w:p>
    <w:p w14:paraId="1ABA1598" w14:textId="3CF2E6C9" w:rsidR="00456275" w:rsidRDefault="00997A2F" w:rsidP="00456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3C1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засідання:</w:t>
      </w:r>
      <w:r w:rsidRPr="008F3C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нтеграція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5627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, як </w:t>
      </w:r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</w:t>
      </w:r>
      <w:r w:rsidR="0045627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іб</w:t>
      </w:r>
      <w:proofErr w:type="spellEnd"/>
      <w:r w:rsidR="0045627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розширення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можливостей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шкільної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освіти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способом методичного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збагачення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педагога і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підвищення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якості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навчання</w:t>
      </w:r>
      <w:proofErr w:type="spellEnd"/>
      <w:r w:rsidR="00456275" w:rsidRPr="004562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E442C60" w14:textId="07FD47D9" w:rsidR="00E62DBC" w:rsidRPr="00997A2F" w:rsidRDefault="00997A2F" w:rsidP="00456275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562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</w:t>
      </w:r>
      <w:proofErr w:type="spellStart"/>
      <w:r w:rsidRPr="004562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проведеня</w:t>
      </w:r>
      <w:proofErr w:type="spellEnd"/>
      <w:r w:rsidRPr="00997A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: воркшоп </w:t>
      </w:r>
    </w:p>
    <w:tbl>
      <w:tblPr>
        <w:tblW w:w="10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31"/>
        <w:gridCol w:w="2942"/>
        <w:gridCol w:w="1780"/>
      </w:tblGrid>
      <w:tr w:rsidR="009A1745" w:rsidRPr="00406C7D" w14:paraId="1D65210A" w14:textId="77777777" w:rsidTr="00E459E0">
        <w:trPr>
          <w:trHeight w:val="627"/>
        </w:trPr>
        <w:tc>
          <w:tcPr>
            <w:tcW w:w="667" w:type="dxa"/>
            <w:shd w:val="clear" w:color="auto" w:fill="auto"/>
            <w:vAlign w:val="center"/>
          </w:tcPr>
          <w:p w14:paraId="10CAC9A8" w14:textId="77777777" w:rsidR="009A1745" w:rsidRPr="00E36FF7" w:rsidRDefault="009A1745" w:rsidP="00E459E0">
            <w:pPr>
              <w:jc w:val="center"/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E36FF7"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EA6DD57" w14:textId="77777777" w:rsidR="009A1745" w:rsidRPr="002F5B9B" w:rsidRDefault="009A1745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14:paraId="72862BFE" w14:textId="77777777" w:rsidR="009A1745" w:rsidRPr="002F5B9B" w:rsidRDefault="009A1745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2052A3DD" w14:textId="77777777" w:rsidR="009A1745" w:rsidRPr="002F5B9B" w:rsidRDefault="009A1745" w:rsidP="00E459E0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>Примітка</w:t>
            </w:r>
            <w:proofErr w:type="spellEnd"/>
          </w:p>
        </w:tc>
      </w:tr>
      <w:tr w:rsidR="009A1745" w:rsidRPr="00BC7E78" w14:paraId="5F4AF338" w14:textId="77777777" w:rsidTr="00E459E0">
        <w:trPr>
          <w:trHeight w:val="1152"/>
        </w:trPr>
        <w:tc>
          <w:tcPr>
            <w:tcW w:w="667" w:type="dxa"/>
            <w:shd w:val="clear" w:color="auto" w:fill="auto"/>
          </w:tcPr>
          <w:p w14:paraId="4BB1489C" w14:textId="77777777" w:rsidR="009A1745" w:rsidRPr="00BC7E78" w:rsidRDefault="009A1745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1</w:t>
            </w:r>
          </w:p>
        </w:tc>
        <w:tc>
          <w:tcPr>
            <w:tcW w:w="4831" w:type="dxa"/>
            <w:shd w:val="clear" w:color="auto" w:fill="auto"/>
          </w:tcPr>
          <w:p w14:paraId="6B3B698D" w14:textId="6951A64B" w:rsidR="009A1745" w:rsidRPr="002217FF" w:rsidRDefault="00B915AD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9BB">
              <w:rPr>
                <w:rFonts w:ascii="Times New Roman" w:hAnsi="Times New Roman"/>
                <w:sz w:val="28"/>
                <w:szCs w:val="28"/>
              </w:rPr>
              <w:t xml:space="preserve">Проблема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розвитку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творчості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вчителів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умовах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соціалізації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особистості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педагогічна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9BB">
              <w:rPr>
                <w:rFonts w:ascii="Times New Roman" w:hAnsi="Times New Roman"/>
                <w:sz w:val="28"/>
                <w:szCs w:val="28"/>
              </w:rPr>
              <w:t>майстерня</w:t>
            </w:r>
            <w:proofErr w:type="spellEnd"/>
            <w:r w:rsidRPr="000A39B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інтегрований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14D411A" w14:textId="3860F9FB" w:rsidR="009A1745" w:rsidRPr="00A26A04" w:rsidRDefault="00C84072" w:rsidP="00A26A04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iCs w:val="0"/>
                <w:lang w:val="uk-UA"/>
              </w:rPr>
            </w:pPr>
            <w:proofErr w:type="spellStart"/>
            <w:r w:rsidRPr="00A26A04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>Москалюк</w:t>
            </w:r>
            <w:proofErr w:type="spellEnd"/>
            <w:r w:rsidR="00A26A04" w:rsidRPr="00A26A04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780" w:type="dxa"/>
            <w:shd w:val="clear" w:color="auto" w:fill="auto"/>
          </w:tcPr>
          <w:p w14:paraId="6BC77E73" w14:textId="77777777" w:rsidR="009A1745" w:rsidRPr="002F5B9B" w:rsidRDefault="009A1745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9A1745" w:rsidRPr="00BC7E78" w14:paraId="156B508C" w14:textId="77777777" w:rsidTr="00E459E0">
        <w:trPr>
          <w:trHeight w:val="961"/>
        </w:trPr>
        <w:tc>
          <w:tcPr>
            <w:tcW w:w="667" w:type="dxa"/>
            <w:shd w:val="clear" w:color="auto" w:fill="auto"/>
          </w:tcPr>
          <w:p w14:paraId="5961857B" w14:textId="77777777" w:rsidR="009A1745" w:rsidRPr="00BC7E78" w:rsidRDefault="009A1745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2</w:t>
            </w:r>
          </w:p>
        </w:tc>
        <w:tc>
          <w:tcPr>
            <w:tcW w:w="4831" w:type="dxa"/>
            <w:shd w:val="clear" w:color="auto" w:fill="auto"/>
          </w:tcPr>
          <w:p w14:paraId="0D4AAD3B" w14:textId="4734CAE1" w:rsidR="009A1745" w:rsidRPr="00D05A0C" w:rsidRDefault="00D05A0C" w:rsidP="00D05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диференціації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індивідуалізації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природничих наук та інформатики</w:t>
            </w:r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14:paraId="04E47958" w14:textId="38783ED9" w:rsidR="009A1745" w:rsidRPr="001D6235" w:rsidRDefault="00D05A0C" w:rsidP="00E459E0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Биндю Н.В.</w:t>
            </w:r>
          </w:p>
        </w:tc>
        <w:tc>
          <w:tcPr>
            <w:tcW w:w="1780" w:type="dxa"/>
            <w:shd w:val="clear" w:color="auto" w:fill="auto"/>
          </w:tcPr>
          <w:p w14:paraId="4C0FCE54" w14:textId="77777777" w:rsidR="009A1745" w:rsidRPr="002F5B9B" w:rsidRDefault="009A1745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9A1745" w:rsidRPr="00BC7E78" w14:paraId="5C847686" w14:textId="77777777" w:rsidTr="00E459E0">
        <w:trPr>
          <w:trHeight w:val="1050"/>
        </w:trPr>
        <w:tc>
          <w:tcPr>
            <w:tcW w:w="667" w:type="dxa"/>
            <w:shd w:val="clear" w:color="auto" w:fill="auto"/>
          </w:tcPr>
          <w:p w14:paraId="50FDD124" w14:textId="77777777" w:rsidR="009A1745" w:rsidRPr="00BC7E78" w:rsidRDefault="009A1745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3</w:t>
            </w:r>
          </w:p>
        </w:tc>
        <w:tc>
          <w:tcPr>
            <w:tcW w:w="4831" w:type="dxa"/>
            <w:shd w:val="clear" w:color="auto" w:fill="auto"/>
          </w:tcPr>
          <w:p w14:paraId="344D3A74" w14:textId="15BE694B" w:rsidR="009A1745" w:rsidRPr="002F5B9B" w:rsidRDefault="00C04FD7" w:rsidP="00E459E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ожливост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органічного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інтегрування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озви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практичн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навич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веденні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4FD7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14:paraId="11C84EF5" w14:textId="7C77618A" w:rsidR="009A1745" w:rsidRPr="000B48E8" w:rsidRDefault="00C04FD7" w:rsidP="000B48E8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iCs w:val="0"/>
                <w:lang w:val="uk-UA"/>
              </w:rPr>
            </w:pPr>
            <w:r w:rsidRPr="000B48E8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>Биндю Н.В.</w:t>
            </w:r>
          </w:p>
        </w:tc>
        <w:tc>
          <w:tcPr>
            <w:tcW w:w="1780" w:type="dxa"/>
            <w:shd w:val="clear" w:color="auto" w:fill="auto"/>
          </w:tcPr>
          <w:p w14:paraId="4C89C62C" w14:textId="77777777" w:rsidR="009A1745" w:rsidRPr="002F5B9B" w:rsidRDefault="009A1745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9A1745" w:rsidRPr="00BC7E78" w14:paraId="1FBAD000" w14:textId="77777777" w:rsidTr="00E459E0">
        <w:trPr>
          <w:trHeight w:val="1331"/>
        </w:trPr>
        <w:tc>
          <w:tcPr>
            <w:tcW w:w="667" w:type="dxa"/>
            <w:shd w:val="clear" w:color="auto" w:fill="auto"/>
          </w:tcPr>
          <w:p w14:paraId="60C3EC23" w14:textId="77777777" w:rsidR="009A1745" w:rsidRPr="00BC7E78" w:rsidRDefault="009A1745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4</w:t>
            </w:r>
          </w:p>
        </w:tc>
        <w:tc>
          <w:tcPr>
            <w:tcW w:w="4831" w:type="dxa"/>
            <w:shd w:val="clear" w:color="auto" w:fill="auto"/>
          </w:tcPr>
          <w:p w14:paraId="5746E569" w14:textId="77777777" w:rsidR="009A1745" w:rsidRPr="00EE3B87" w:rsidRDefault="009A1745" w:rsidP="00E4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55DBE029" w14:textId="77777777" w:rsidR="009A1745" w:rsidRPr="002F5B9B" w:rsidRDefault="009A1745" w:rsidP="00E459E0">
            <w:pPr>
              <w:pStyle w:val="ae"/>
              <w:rPr>
                <w:rStyle w:val="af1"/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14:paraId="6F3357C3" w14:textId="77777777" w:rsidR="009A1745" w:rsidRPr="002F5B9B" w:rsidRDefault="009A1745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9A1745" w:rsidRPr="00BC7E78" w14:paraId="1C9311C3" w14:textId="77777777" w:rsidTr="00E459E0">
        <w:trPr>
          <w:trHeight w:val="1331"/>
        </w:trPr>
        <w:tc>
          <w:tcPr>
            <w:tcW w:w="667" w:type="dxa"/>
            <w:shd w:val="clear" w:color="auto" w:fill="auto"/>
          </w:tcPr>
          <w:p w14:paraId="5CCA42BA" w14:textId="77777777" w:rsidR="009A1745" w:rsidRPr="00BC7E78" w:rsidRDefault="009A1745" w:rsidP="00E459E0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</w:p>
        </w:tc>
        <w:tc>
          <w:tcPr>
            <w:tcW w:w="4831" w:type="dxa"/>
            <w:shd w:val="clear" w:color="auto" w:fill="auto"/>
          </w:tcPr>
          <w:p w14:paraId="566EB249" w14:textId="77777777" w:rsidR="009A1745" w:rsidRPr="00BE6D16" w:rsidRDefault="009A1745" w:rsidP="00E459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6FBA76C1" w14:textId="77777777" w:rsidR="009A1745" w:rsidRPr="00780233" w:rsidRDefault="009A1745" w:rsidP="00E459E0">
            <w:pPr>
              <w:pStyle w:val="ae"/>
              <w:rPr>
                <w:rStyle w:val="af1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80" w:type="dxa"/>
            <w:shd w:val="clear" w:color="auto" w:fill="auto"/>
          </w:tcPr>
          <w:p w14:paraId="5F6ABAF4" w14:textId="77777777" w:rsidR="009A1745" w:rsidRPr="002F5B9B" w:rsidRDefault="009A1745" w:rsidP="00E459E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9A1745" w:rsidRPr="00BC7E78" w14:paraId="1E3DCC20" w14:textId="77777777" w:rsidTr="00E459E0">
        <w:trPr>
          <w:trHeight w:val="1331"/>
        </w:trPr>
        <w:tc>
          <w:tcPr>
            <w:tcW w:w="10220" w:type="dxa"/>
            <w:gridSpan w:val="4"/>
            <w:shd w:val="clear" w:color="auto" w:fill="auto"/>
          </w:tcPr>
          <w:p w14:paraId="511D27A0" w14:textId="77777777" w:rsidR="009A1745" w:rsidRDefault="009A1745" w:rsidP="00E459E0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52751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Робота між засіданнями:</w:t>
            </w:r>
          </w:p>
          <w:p w14:paraId="0AC402DB" w14:textId="761C05F7" w:rsidR="00761BAC" w:rsidRPr="00761BAC" w:rsidRDefault="00761BAC" w:rsidP="00761B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932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proofErr w:type="gramEnd"/>
            <w:r w:rsidR="000932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навчальному процесі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інтерактивних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дошок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сучасних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засобів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навчанні</w:t>
            </w:r>
            <w:proofErr w:type="spellEnd"/>
            <w:r w:rsidRPr="00BE6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FF3A03" w14:textId="5C0E1582" w:rsidR="00761BAC" w:rsidRPr="00761BAC" w:rsidRDefault="00761BAC" w:rsidP="00761BAC">
            <w:pPr>
              <w:pStyle w:val="a9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цифрових</w:t>
            </w:r>
            <w:proofErr w:type="spellEnd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 для </w:t>
            </w: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процесом</w:t>
            </w:r>
            <w:proofErr w:type="spellEnd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76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оцінювання</w:t>
            </w:r>
            <w:proofErr w:type="spellEnd"/>
          </w:p>
          <w:p w14:paraId="52D8F039" w14:textId="793232C3" w:rsidR="00761BAC" w:rsidRPr="00BE6D16" w:rsidRDefault="00853B3B" w:rsidP="00761B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особливостей</w:t>
            </w:r>
            <w:proofErr w:type="spellEnd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сучасного</w:t>
            </w:r>
            <w:proofErr w:type="spellEnd"/>
            <w:r w:rsidRPr="0085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уроку.</w:t>
            </w:r>
          </w:p>
          <w:p w14:paraId="6AE6404D" w14:textId="4E0B357F" w:rsidR="009A1745" w:rsidRPr="00152751" w:rsidRDefault="009A1745" w:rsidP="00761B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</w:p>
        </w:tc>
      </w:tr>
    </w:tbl>
    <w:p w14:paraId="5C9D1210" w14:textId="77777777" w:rsidR="009A1745" w:rsidRDefault="009A1745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D64E5D4" w14:textId="77777777" w:rsidR="00B65892" w:rsidRDefault="00B65892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F3DC581" w14:textId="77777777" w:rsidR="00B65892" w:rsidRDefault="00B65892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E713687" w14:textId="77777777" w:rsidR="00B65892" w:rsidRDefault="00B65892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4CCBB32" w14:textId="77777777" w:rsidR="00B65892" w:rsidRDefault="00B65892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08B0625" w14:textId="332F29CB" w:rsidR="00B65892" w:rsidRDefault="00B65892" w:rsidP="00B65892">
      <w:pPr>
        <w:spacing w:after="0"/>
        <w:jc w:val="center"/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</w:pPr>
      <w:r w:rsidRPr="00E62DBC"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bCs/>
          <w:color w:val="77206D" w:themeColor="accent5" w:themeShade="BF"/>
          <w:sz w:val="72"/>
          <w:szCs w:val="72"/>
          <w:lang w:val="uk-UA"/>
        </w:rPr>
        <w:t>4</w:t>
      </w:r>
    </w:p>
    <w:p w14:paraId="3E39378A" w14:textId="5F26B506" w:rsidR="00A93D02" w:rsidRPr="00297213" w:rsidRDefault="00A93D02" w:rsidP="0029721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проведення:</w:t>
      </w:r>
      <w:r w:rsidR="0029721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721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24.04.2025, </w:t>
      </w:r>
      <w:proofErr w:type="spellStart"/>
      <w:r w:rsidR="0029721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Чудейський</w:t>
      </w:r>
      <w:proofErr w:type="spellEnd"/>
      <w:r w:rsidR="0029721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ліцей №2</w:t>
      </w:r>
    </w:p>
    <w:p w14:paraId="7B2113CB" w14:textId="25D8723B" w:rsidR="00B65892" w:rsidRPr="00A93D02" w:rsidRDefault="00A93D02" w:rsidP="002972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3D02">
        <w:rPr>
          <w:rFonts w:ascii="Times New Roman" w:hAnsi="Times New Roman" w:cs="Times New Roman"/>
          <w:sz w:val="28"/>
          <w:szCs w:val="28"/>
        </w:rPr>
        <w:t>Круглий</w:t>
      </w:r>
      <w:proofErr w:type="spellEnd"/>
      <w:r w:rsidRPr="00A93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D02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42C9">
        <w:rPr>
          <w:rFonts w:ascii="Times New Roman" w:hAnsi="Times New Roman" w:cs="Times New Roman"/>
          <w:sz w:val="28"/>
          <w:szCs w:val="28"/>
          <w:lang w:val="uk-UA"/>
        </w:rPr>
        <w:t xml:space="preserve">підсумки роботи ТПСПП за </w:t>
      </w:r>
      <w:proofErr w:type="gramStart"/>
      <w:r w:rsidR="006942C9">
        <w:rPr>
          <w:rFonts w:ascii="Times New Roman" w:hAnsi="Times New Roman" w:cs="Times New Roman"/>
          <w:sz w:val="28"/>
          <w:szCs w:val="28"/>
          <w:lang w:val="uk-UA"/>
        </w:rPr>
        <w:t>2024-2025</w:t>
      </w:r>
      <w:proofErr w:type="gramEnd"/>
      <w:r w:rsidR="00694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42C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6942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2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31"/>
        <w:gridCol w:w="2942"/>
        <w:gridCol w:w="1780"/>
      </w:tblGrid>
      <w:tr w:rsidR="007F0FA0" w:rsidRPr="00406C7D" w14:paraId="703401B3" w14:textId="77777777" w:rsidTr="00583E09">
        <w:trPr>
          <w:trHeight w:val="627"/>
        </w:trPr>
        <w:tc>
          <w:tcPr>
            <w:tcW w:w="667" w:type="dxa"/>
            <w:shd w:val="clear" w:color="auto" w:fill="auto"/>
            <w:vAlign w:val="center"/>
          </w:tcPr>
          <w:p w14:paraId="73B1EBA7" w14:textId="77777777" w:rsidR="007F0FA0" w:rsidRPr="00E36FF7" w:rsidRDefault="007F0FA0" w:rsidP="00583E09">
            <w:pPr>
              <w:jc w:val="center"/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E36FF7">
              <w:rPr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0BAA5C95" w14:textId="77777777" w:rsidR="007F0FA0" w:rsidRPr="002F5B9B" w:rsidRDefault="007F0FA0" w:rsidP="00583E0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Питання</w:t>
            </w:r>
            <w:proofErr w:type="spellEnd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</w:t>
            </w: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обговорення</w:t>
            </w:r>
            <w:proofErr w:type="spellEnd"/>
          </w:p>
        </w:tc>
        <w:tc>
          <w:tcPr>
            <w:tcW w:w="2942" w:type="dxa"/>
            <w:shd w:val="clear" w:color="auto" w:fill="auto"/>
            <w:vAlign w:val="center"/>
          </w:tcPr>
          <w:p w14:paraId="21AE7DCC" w14:textId="77777777" w:rsidR="007F0FA0" w:rsidRPr="002F5B9B" w:rsidRDefault="007F0FA0" w:rsidP="00583E0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780" w:type="dxa"/>
            <w:shd w:val="clear" w:color="auto" w:fill="auto"/>
            <w:vAlign w:val="center"/>
          </w:tcPr>
          <w:p w14:paraId="3E1CC164" w14:textId="77777777" w:rsidR="007F0FA0" w:rsidRPr="002F5B9B" w:rsidRDefault="007F0FA0" w:rsidP="00583E09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2F5B9B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</w:rPr>
              <w:t>Примітка</w:t>
            </w:r>
            <w:proofErr w:type="spellEnd"/>
          </w:p>
        </w:tc>
      </w:tr>
      <w:tr w:rsidR="007F0FA0" w:rsidRPr="00BC7E78" w14:paraId="73C05BA9" w14:textId="77777777" w:rsidTr="00583E09">
        <w:trPr>
          <w:trHeight w:val="1152"/>
        </w:trPr>
        <w:tc>
          <w:tcPr>
            <w:tcW w:w="667" w:type="dxa"/>
            <w:shd w:val="clear" w:color="auto" w:fill="auto"/>
          </w:tcPr>
          <w:p w14:paraId="16323135" w14:textId="77777777" w:rsidR="007F0FA0" w:rsidRPr="00BC7E78" w:rsidRDefault="007F0FA0" w:rsidP="00583E09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1</w:t>
            </w:r>
          </w:p>
        </w:tc>
        <w:tc>
          <w:tcPr>
            <w:tcW w:w="4831" w:type="dxa"/>
            <w:shd w:val="clear" w:color="auto" w:fill="auto"/>
          </w:tcPr>
          <w:p w14:paraId="1E96776D" w14:textId="0098AE53" w:rsidR="007F0FA0" w:rsidRPr="004A04BB" w:rsidRDefault="004A04BB" w:rsidP="00583E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04BB">
              <w:rPr>
                <w:rFonts w:ascii="Times New Roman" w:hAnsi="Times New Roman" w:cs="Times New Roman"/>
                <w:sz w:val="28"/>
                <w:szCs w:val="28"/>
              </w:rPr>
              <w:t>Підсумки</w:t>
            </w:r>
            <w:proofErr w:type="spellEnd"/>
            <w:r w:rsidRPr="004A0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4B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A0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ТПСПП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D705AC8" w14:textId="78E99473" w:rsidR="007F0FA0" w:rsidRPr="00A26A04" w:rsidRDefault="006942C9" w:rsidP="00583E09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iCs w:val="0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Биндю Н.В.</w:t>
            </w:r>
          </w:p>
        </w:tc>
        <w:tc>
          <w:tcPr>
            <w:tcW w:w="1780" w:type="dxa"/>
            <w:shd w:val="clear" w:color="auto" w:fill="auto"/>
          </w:tcPr>
          <w:p w14:paraId="2A575764" w14:textId="77777777" w:rsidR="007F0FA0" w:rsidRPr="002F5B9B" w:rsidRDefault="007F0FA0" w:rsidP="00583E0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7F0FA0" w:rsidRPr="00BC7E78" w14:paraId="08875B9D" w14:textId="77777777" w:rsidTr="00583E09">
        <w:trPr>
          <w:trHeight w:val="961"/>
        </w:trPr>
        <w:tc>
          <w:tcPr>
            <w:tcW w:w="667" w:type="dxa"/>
            <w:shd w:val="clear" w:color="auto" w:fill="auto"/>
          </w:tcPr>
          <w:p w14:paraId="35895569" w14:textId="77777777" w:rsidR="007F0FA0" w:rsidRPr="00BC7E78" w:rsidRDefault="007F0FA0" w:rsidP="00583E09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2</w:t>
            </w:r>
          </w:p>
        </w:tc>
        <w:tc>
          <w:tcPr>
            <w:tcW w:w="4831" w:type="dxa"/>
            <w:shd w:val="clear" w:color="auto" w:fill="auto"/>
          </w:tcPr>
          <w:p w14:paraId="709E7016" w14:textId="5C7F1DFB" w:rsidR="007F0FA0" w:rsidRPr="00D05A0C" w:rsidRDefault="00D35C71" w:rsidP="00583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змісту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методичних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рекомендацій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proofErr w:type="gram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складові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майстерності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вчителя</w:t>
            </w:r>
            <w:proofErr w:type="spellEnd"/>
            <w:r w:rsidRPr="00D35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42" w:type="dxa"/>
            <w:shd w:val="clear" w:color="auto" w:fill="auto"/>
          </w:tcPr>
          <w:p w14:paraId="407C27CA" w14:textId="77777777" w:rsidR="007F0FA0" w:rsidRDefault="007F0FA0" w:rsidP="00583E09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Биндю Н.В.</w:t>
            </w:r>
          </w:p>
          <w:p w14:paraId="093EFF1F" w14:textId="7142AD69" w:rsidR="006942C9" w:rsidRPr="001D6235" w:rsidRDefault="006942C9" w:rsidP="00583E09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  <w:lang w:val="uk-UA"/>
              </w:rPr>
              <w:t>Члени ТПСПП</w:t>
            </w:r>
          </w:p>
        </w:tc>
        <w:tc>
          <w:tcPr>
            <w:tcW w:w="1780" w:type="dxa"/>
            <w:shd w:val="clear" w:color="auto" w:fill="auto"/>
          </w:tcPr>
          <w:p w14:paraId="50CDF6F1" w14:textId="77777777" w:rsidR="007F0FA0" w:rsidRPr="002F5B9B" w:rsidRDefault="007F0FA0" w:rsidP="00583E0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7F0FA0" w:rsidRPr="00BC7E78" w14:paraId="0C7B23D2" w14:textId="77777777" w:rsidTr="00583E09">
        <w:trPr>
          <w:trHeight w:val="1050"/>
        </w:trPr>
        <w:tc>
          <w:tcPr>
            <w:tcW w:w="667" w:type="dxa"/>
            <w:shd w:val="clear" w:color="auto" w:fill="auto"/>
          </w:tcPr>
          <w:p w14:paraId="4BD24444" w14:textId="77777777" w:rsidR="007F0FA0" w:rsidRPr="00BC7E78" w:rsidRDefault="007F0FA0" w:rsidP="00583E09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3</w:t>
            </w:r>
          </w:p>
        </w:tc>
        <w:tc>
          <w:tcPr>
            <w:tcW w:w="4831" w:type="dxa"/>
            <w:shd w:val="clear" w:color="auto" w:fill="auto"/>
          </w:tcPr>
          <w:p w14:paraId="5C91C150" w14:textId="6730F1B5" w:rsidR="007F0FA0" w:rsidRPr="002F5B9B" w:rsidRDefault="0063036E" w:rsidP="00583E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Професійний стандарт вчителя </w:t>
            </w:r>
            <w:r w:rsidR="007F2E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інформатики як стимул до професійного зростання</w:t>
            </w:r>
          </w:p>
        </w:tc>
        <w:tc>
          <w:tcPr>
            <w:tcW w:w="2942" w:type="dxa"/>
            <w:shd w:val="clear" w:color="auto" w:fill="auto"/>
          </w:tcPr>
          <w:p w14:paraId="72BBE6B2" w14:textId="77777777" w:rsidR="007F0FA0" w:rsidRDefault="007F0FA0" w:rsidP="00583E09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</w:pPr>
            <w:r w:rsidRPr="000B48E8"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>Биндю Н.В.</w:t>
            </w:r>
          </w:p>
          <w:p w14:paraId="5EB20762" w14:textId="30B6E665" w:rsidR="006942C9" w:rsidRPr="000B48E8" w:rsidRDefault="006942C9" w:rsidP="00583E09">
            <w:pPr>
              <w:pStyle w:val="ae"/>
              <w:jc w:val="center"/>
              <w:rPr>
                <w:rStyle w:val="af1"/>
                <w:rFonts w:ascii="Times New Roman" w:hAnsi="Times New Roman"/>
                <w:i w:val="0"/>
                <w:iCs w:val="0"/>
                <w:lang w:val="uk-UA"/>
              </w:rPr>
            </w:pPr>
            <w:r>
              <w:rPr>
                <w:rStyle w:val="af1"/>
                <w:rFonts w:ascii="Times New Roman" w:hAnsi="Times New Roman"/>
                <w:i w:val="0"/>
                <w:iCs w:val="0"/>
                <w:sz w:val="28"/>
                <w:szCs w:val="28"/>
                <w:lang w:val="uk-UA"/>
              </w:rPr>
              <w:t>Члени ТПСПП</w:t>
            </w:r>
          </w:p>
        </w:tc>
        <w:tc>
          <w:tcPr>
            <w:tcW w:w="1780" w:type="dxa"/>
            <w:shd w:val="clear" w:color="auto" w:fill="auto"/>
          </w:tcPr>
          <w:p w14:paraId="6ED214F6" w14:textId="77777777" w:rsidR="007F0FA0" w:rsidRPr="002F5B9B" w:rsidRDefault="007F0FA0" w:rsidP="00583E0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7F0FA0" w:rsidRPr="00BC7E78" w14:paraId="3DD9EFBB" w14:textId="77777777" w:rsidTr="00583E09">
        <w:trPr>
          <w:trHeight w:val="1331"/>
        </w:trPr>
        <w:tc>
          <w:tcPr>
            <w:tcW w:w="667" w:type="dxa"/>
            <w:shd w:val="clear" w:color="auto" w:fill="auto"/>
          </w:tcPr>
          <w:p w14:paraId="6B19EBE7" w14:textId="77777777" w:rsidR="007F0FA0" w:rsidRPr="00BC7E78" w:rsidRDefault="007F0FA0" w:rsidP="00583E09">
            <w:pPr>
              <w:jc w:val="center"/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BC7E78">
              <w:rPr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4</w:t>
            </w:r>
          </w:p>
        </w:tc>
        <w:tc>
          <w:tcPr>
            <w:tcW w:w="4831" w:type="dxa"/>
            <w:shd w:val="clear" w:color="auto" w:fill="auto"/>
          </w:tcPr>
          <w:p w14:paraId="5C7BFB19" w14:textId="77777777" w:rsidR="007F0FA0" w:rsidRPr="00EE3B87" w:rsidRDefault="007F0FA0" w:rsidP="00583E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1B5CC36E" w14:textId="77777777" w:rsidR="007F0FA0" w:rsidRPr="002F5B9B" w:rsidRDefault="007F0FA0" w:rsidP="00583E09">
            <w:pPr>
              <w:pStyle w:val="ae"/>
              <w:rPr>
                <w:rStyle w:val="af1"/>
                <w:rFonts w:ascii="Times New Roman" w:hAnsi="Times New Roman"/>
              </w:rPr>
            </w:pPr>
          </w:p>
        </w:tc>
        <w:tc>
          <w:tcPr>
            <w:tcW w:w="1780" w:type="dxa"/>
            <w:shd w:val="clear" w:color="auto" w:fill="auto"/>
          </w:tcPr>
          <w:p w14:paraId="50C2022A" w14:textId="77777777" w:rsidR="007F0FA0" w:rsidRPr="002F5B9B" w:rsidRDefault="007F0FA0" w:rsidP="00583E0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</w:rPr>
            </w:pPr>
          </w:p>
        </w:tc>
      </w:tr>
      <w:tr w:rsidR="007F0FA0" w:rsidRPr="00BC7E78" w14:paraId="33784732" w14:textId="77777777" w:rsidTr="00583E09">
        <w:trPr>
          <w:trHeight w:val="1331"/>
        </w:trPr>
        <w:tc>
          <w:tcPr>
            <w:tcW w:w="10220" w:type="dxa"/>
            <w:gridSpan w:val="4"/>
            <w:shd w:val="clear" w:color="auto" w:fill="auto"/>
          </w:tcPr>
          <w:p w14:paraId="4EA6142E" w14:textId="77777777" w:rsidR="007F0FA0" w:rsidRDefault="007F0FA0" w:rsidP="00583E09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152751"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  <w:t>Робота між засіданнями:</w:t>
            </w:r>
          </w:p>
          <w:p w14:paraId="0CEEFD48" w14:textId="77777777" w:rsidR="007F0FA0" w:rsidRPr="00560639" w:rsidRDefault="007F2E26" w:rsidP="002202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560639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Підвести підсумки роботи за навчальний рік</w:t>
            </w:r>
          </w:p>
          <w:p w14:paraId="4A535F03" w14:textId="77777777" w:rsidR="007F2E26" w:rsidRPr="00560639" w:rsidRDefault="007F2E26" w:rsidP="002202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 w:rsidRPr="00560639"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Моніторинг участі у олімпіадах, конкурсах</w:t>
            </w:r>
          </w:p>
          <w:p w14:paraId="29336361" w14:textId="1CE66294" w:rsidR="00560639" w:rsidRPr="00152751" w:rsidRDefault="00560639" w:rsidP="002202F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Cs/>
                <w:color w:val="000000"/>
                <w:spacing w:val="5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 xml:space="preserve">Аналіз навчання 5-7 класи за групами результатів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pacing w:val="5"/>
                <w:sz w:val="28"/>
                <w:szCs w:val="28"/>
                <w:lang w:val="uk-UA"/>
              </w:rPr>
              <w:t>навчння</w:t>
            </w:r>
            <w:proofErr w:type="spellEnd"/>
          </w:p>
        </w:tc>
      </w:tr>
    </w:tbl>
    <w:p w14:paraId="1748D7C9" w14:textId="77777777" w:rsidR="00B65892" w:rsidRPr="000D0878" w:rsidRDefault="00B65892" w:rsidP="009A2537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B65892" w:rsidRPr="000D0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529F"/>
    <w:multiLevelType w:val="multilevel"/>
    <w:tmpl w:val="E9D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050"/>
    <w:multiLevelType w:val="multilevel"/>
    <w:tmpl w:val="E9D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067A0"/>
    <w:multiLevelType w:val="hybridMultilevel"/>
    <w:tmpl w:val="10026BC0"/>
    <w:lvl w:ilvl="0" w:tplc="A14A0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B4705"/>
    <w:multiLevelType w:val="multilevel"/>
    <w:tmpl w:val="E9D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770215">
    <w:abstractNumId w:val="2"/>
  </w:num>
  <w:num w:numId="2" w16cid:durableId="907811022">
    <w:abstractNumId w:val="1"/>
  </w:num>
  <w:num w:numId="3" w16cid:durableId="1289629935">
    <w:abstractNumId w:val="3"/>
  </w:num>
  <w:num w:numId="4" w16cid:durableId="168139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8D"/>
    <w:rsid w:val="00043518"/>
    <w:rsid w:val="0005035C"/>
    <w:rsid w:val="0009326F"/>
    <w:rsid w:val="000962B9"/>
    <w:rsid w:val="000B48E8"/>
    <w:rsid w:val="000C1400"/>
    <w:rsid w:val="000D0878"/>
    <w:rsid w:val="000E1B64"/>
    <w:rsid w:val="000F6EB8"/>
    <w:rsid w:val="00121F08"/>
    <w:rsid w:val="00146FFE"/>
    <w:rsid w:val="00152751"/>
    <w:rsid w:val="00163E30"/>
    <w:rsid w:val="001B3F58"/>
    <w:rsid w:val="001D6235"/>
    <w:rsid w:val="001F1A20"/>
    <w:rsid w:val="00200E62"/>
    <w:rsid w:val="002202FD"/>
    <w:rsid w:val="002217FF"/>
    <w:rsid w:val="00240DE9"/>
    <w:rsid w:val="00287C1A"/>
    <w:rsid w:val="00297213"/>
    <w:rsid w:val="002E22CF"/>
    <w:rsid w:val="002F500C"/>
    <w:rsid w:val="002F5B9B"/>
    <w:rsid w:val="00311CB4"/>
    <w:rsid w:val="00317880"/>
    <w:rsid w:val="00325090"/>
    <w:rsid w:val="0043269E"/>
    <w:rsid w:val="0044210C"/>
    <w:rsid w:val="00456275"/>
    <w:rsid w:val="004A04BB"/>
    <w:rsid w:val="004B34EE"/>
    <w:rsid w:val="004D4355"/>
    <w:rsid w:val="005173C0"/>
    <w:rsid w:val="005237E8"/>
    <w:rsid w:val="00553BF5"/>
    <w:rsid w:val="00560639"/>
    <w:rsid w:val="005C7963"/>
    <w:rsid w:val="0060508D"/>
    <w:rsid w:val="0063036E"/>
    <w:rsid w:val="006942C9"/>
    <w:rsid w:val="007132F3"/>
    <w:rsid w:val="00761BAC"/>
    <w:rsid w:val="0076496F"/>
    <w:rsid w:val="00776129"/>
    <w:rsid w:val="00781968"/>
    <w:rsid w:val="00794E8B"/>
    <w:rsid w:val="007E039B"/>
    <w:rsid w:val="007F0FA0"/>
    <w:rsid w:val="007F2E26"/>
    <w:rsid w:val="00853B3B"/>
    <w:rsid w:val="00876F21"/>
    <w:rsid w:val="00880833"/>
    <w:rsid w:val="00904065"/>
    <w:rsid w:val="00997A2F"/>
    <w:rsid w:val="009A1745"/>
    <w:rsid w:val="009A2537"/>
    <w:rsid w:val="009C724E"/>
    <w:rsid w:val="00A07E01"/>
    <w:rsid w:val="00A26A04"/>
    <w:rsid w:val="00A93D02"/>
    <w:rsid w:val="00AC3212"/>
    <w:rsid w:val="00B205D7"/>
    <w:rsid w:val="00B30E65"/>
    <w:rsid w:val="00B65892"/>
    <w:rsid w:val="00B915AD"/>
    <w:rsid w:val="00C04FD7"/>
    <w:rsid w:val="00C05035"/>
    <w:rsid w:val="00C84072"/>
    <w:rsid w:val="00CF5E7B"/>
    <w:rsid w:val="00D05A0C"/>
    <w:rsid w:val="00D35C71"/>
    <w:rsid w:val="00D50D0F"/>
    <w:rsid w:val="00D5221D"/>
    <w:rsid w:val="00E62DBC"/>
    <w:rsid w:val="00E8544F"/>
    <w:rsid w:val="00EE3B87"/>
    <w:rsid w:val="00EE3F03"/>
    <w:rsid w:val="00F1743E"/>
    <w:rsid w:val="00F36896"/>
    <w:rsid w:val="00FA262F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0037"/>
  <w15:chartTrackingRefBased/>
  <w15:docId w15:val="{8AC65972-EE0E-4EAC-9C08-D253CD99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963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5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5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5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50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50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50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50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50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50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5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0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05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0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08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0508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508D"/>
    <w:rPr>
      <w:b/>
      <w:bCs/>
      <w:smallCaps/>
      <w:color w:val="0F4761" w:themeColor="accent1" w:themeShade="BF"/>
      <w:spacing w:val="5"/>
    </w:rPr>
  </w:style>
  <w:style w:type="paragraph" w:styleId="ae">
    <w:name w:val="No Spacing"/>
    <w:link w:val="af"/>
    <w:qFormat/>
    <w:rsid w:val="0005035C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f">
    <w:name w:val="Без інтервалів Знак"/>
    <w:link w:val="ae"/>
    <w:rsid w:val="0005035C"/>
    <w:rPr>
      <w:rFonts w:ascii="Calibri" w:eastAsia="Calibri" w:hAnsi="Calibri" w:cs="Times New Roman"/>
      <w:kern w:val="0"/>
      <w:lang w:val="ru-RU"/>
      <w14:ligatures w14:val="none"/>
    </w:rPr>
  </w:style>
  <w:style w:type="paragraph" w:styleId="af0">
    <w:name w:val="Normal (Web)"/>
    <w:basedOn w:val="a"/>
    <w:uiPriority w:val="99"/>
    <w:unhideWhenUsed/>
    <w:rsid w:val="0052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1">
    <w:name w:val="Emphasis"/>
    <w:basedOn w:val="a0"/>
    <w:qFormat/>
    <w:rsid w:val="005237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2B55-3856-4ADF-BA34-52B42276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3264</Words>
  <Characters>1861</Characters>
  <Application>Microsoft Office Word</Application>
  <DocSecurity>0</DocSecurity>
  <Lines>15</Lines>
  <Paragraphs>10</Paragraphs>
  <ScaleCrop>false</ScaleCrop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Биндю</dc:creator>
  <cp:keywords/>
  <dc:description/>
  <cp:lastModifiedBy>Ніна Биндю</cp:lastModifiedBy>
  <cp:revision>78</cp:revision>
  <dcterms:created xsi:type="dcterms:W3CDTF">2024-10-17T18:53:00Z</dcterms:created>
  <dcterms:modified xsi:type="dcterms:W3CDTF">2024-10-21T14:25:00Z</dcterms:modified>
</cp:coreProperties>
</file>